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4A92B" w14:textId="77777777" w:rsidR="00CE22BC" w:rsidRDefault="00000000">
      <w:pPr>
        <w:spacing w:before="2400"/>
        <w:jc w:val="center"/>
      </w:pPr>
      <w:r>
        <w:rPr>
          <w:rFonts w:ascii="Georgia" w:eastAsia="Georgia" w:hAnsi="Georgia" w:cs="Georgia"/>
          <w:b/>
          <w:bCs/>
          <w:color w:val="1A0A2E"/>
          <w:sz w:val="40"/>
          <w:szCs w:val="40"/>
        </w:rPr>
        <w:t>⚔ THE SECURITY GUILD ⚔</w:t>
      </w:r>
    </w:p>
    <w:p w14:paraId="5DEAAA77" w14:textId="77777777" w:rsidR="00CE22BC" w:rsidRDefault="00000000">
      <w:pPr>
        <w:spacing w:before="200"/>
        <w:jc w:val="center"/>
      </w:pPr>
      <w:r>
        <w:rPr>
          <w:rFonts w:ascii="Georgia" w:eastAsia="Georgia" w:hAnsi="Georgia" w:cs="Georgia"/>
          <w:color w:val="9B59B6"/>
          <w:sz w:val="28"/>
          <w:szCs w:val="28"/>
        </w:rPr>
        <w:t>Session Zero: Presenter Script</w:t>
      </w:r>
    </w:p>
    <w:p w14:paraId="0E9A7AE3" w14:textId="77777777" w:rsidR="00CE22BC" w:rsidRDefault="00000000">
      <w:pPr>
        <w:spacing w:before="400"/>
        <w:jc w:val="center"/>
      </w:pPr>
      <w:r>
        <w:rPr>
          <w:color w:val="555555"/>
          <w:sz w:val="22"/>
          <w:szCs w:val="22"/>
        </w:rPr>
        <w:t xml:space="preserve">February 27, 2026  •  30 minutes</w:t>
      </w:r>
    </w:p>
    <w:p w14:paraId="57692045" w14:textId="77777777" w:rsidR="00CE22BC" w:rsidRDefault="00000000">
      <w:pPr>
        <w:spacing w:before="120"/>
        <w:jc w:val="center"/>
      </w:pPr>
      <w:r>
        <w:rPr>
          <w:color w:val="555555"/>
          <w:sz w:val="22"/>
          <w:szCs w:val="22"/>
        </w:rPr>
        <w:t xml:space="preserve">[Your Name]  •  Director of IT &amp; Operations</w:t>
      </w:r>
    </w:p>
    <w:p w14:paraId="7707CDAE" w14:textId="77777777" w:rsidR="00CE22BC" w:rsidRDefault="00000000">
      <w:pPr>
        <w:pBdr>
          <w:top w:val="single" w:sz="2" w:space="12" w:color="9B59B6"/>
        </w:pBdr>
        <w:spacing w:before="600"/>
        <w:jc w:val="center"/>
      </w:pPr>
      <w:r>
        <w:rPr>
          <w:color w:val="555555"/>
          <w:sz w:val="21"/>
          <w:szCs w:val="21"/>
        </w:rPr>
        <w:t>This script is your guide for the Session Zero kickoff meeting. Speak naturally — this isn’t a teleprompter. Use it as a roadmap.</w:t>
      </w:r>
    </w:p>
    <w:p w14:paraId="016A8B85" w14:textId="77777777" w:rsidR="00CE22BC" w:rsidRDefault="00000000">
      <w:r>
        <w:br w:type="page"/>
      </w:r>
    </w:p>
    <w:p w14:paraId="6F7711CE" w14:textId="77777777" w:rsidR="00CE22BC" w:rsidRDefault="00000000">
      <w:pPr>
        <w:pStyle w:val="Heading1"/>
      </w:pPr>
      <w:r>
        <w:lastRenderedPageBreak/>
        <w:t>Before the Meeting</w:t>
      </w:r>
    </w:p>
    <w:p w14:paraId="45F2F749" w14:textId="77777777" w:rsidR="00CE22BC" w:rsidRDefault="00000000">
      <w:pPr>
        <w:spacing w:after="120"/>
      </w:pPr>
      <w:r>
        <w:rPr>
          <w:color w:val="555555"/>
          <w:sz w:val="22"/>
          <w:szCs w:val="22"/>
        </w:rPr>
        <w:t>Have these ready before anyone walks in:</w:t>
      </w:r>
    </w:p>
    <w:p w14:paraId="15057CAB" w14:textId="77777777" w:rsidR="00CE22BC" w:rsidRDefault="00000000">
      <w:pPr>
        <w:pStyle w:val="ListParagraph"/>
        <w:numPr>
          <w:ilvl w:val="0"/>
          <w:numId w:val="2"/>
        </w:numPr>
        <w:spacing w:after="60"/>
      </w:pPr>
      <w:r>
        <w:rPr>
          <w:sz w:val="22"/>
          <w:szCs w:val="22"/>
        </w:rPr>
        <w:t>Starter Quest Packs printed or ready to share digitally</w:t>
      </w:r>
    </w:p>
    <w:p w14:paraId="0E8C7B19" w14:textId="77777777" w:rsidR="00CE22BC" w:rsidRDefault="00000000">
      <w:pPr>
        <w:pStyle w:val="ListParagraph"/>
        <w:numPr>
          <w:ilvl w:val="0"/>
          <w:numId w:val="2"/>
        </w:numPr>
        <w:spacing w:after="60"/>
      </w:pPr>
      <w:r>
        <w:rPr>
          <w:sz w:val="22"/>
          <w:szCs w:val="22"/>
        </w:rPr>
        <w:t>Sample phishing email ready for “Anatomy of a Trap” quest</w:t>
      </w:r>
    </w:p>
    <w:p w14:paraId="3E5B32CB" w14:textId="77777777" w:rsidR="00CE22BC" w:rsidRDefault="00000000">
      <w:pPr>
        <w:pStyle w:val="ListParagraph"/>
        <w:numPr>
          <w:ilvl w:val="0"/>
          <w:numId w:val="2"/>
        </w:numPr>
        <w:spacing w:after="60"/>
      </w:pPr>
      <w:r>
        <w:rPr>
          <w:sz w:val="22"/>
          <w:szCs w:val="22"/>
        </w:rPr>
        <w:t>Snacks for first-quest completion rewards</w:t>
      </w:r>
    </w:p>
    <w:p w14:paraId="4BB85EE0" w14:textId="77777777" w:rsidR="00CE22BC" w:rsidRDefault="00000000">
      <w:pPr>
        <w:pStyle w:val="ListParagraph"/>
        <w:numPr>
          <w:ilvl w:val="0"/>
          <w:numId w:val="2"/>
        </w:numPr>
        <w:spacing w:after="60"/>
      </w:pPr>
      <w:r>
        <w:rPr>
          <w:sz w:val="22"/>
          <w:szCs w:val="22"/>
        </w:rPr>
        <w:t>Tracking spreadsheet open and ready to log names</w:t>
      </w:r>
    </w:p>
    <w:p w14:paraId="7B1C9C00" w14:textId="77777777" w:rsidR="00CE22BC" w:rsidRDefault="00000000">
      <w:pPr>
        <w:pStyle w:val="ListParagraph"/>
        <w:numPr>
          <w:ilvl w:val="0"/>
          <w:numId w:val="2"/>
        </w:numPr>
        <w:spacing w:after="60"/>
      </w:pPr>
      <w:r>
        <w:rPr>
          <w:sz w:val="22"/>
          <w:szCs w:val="22"/>
        </w:rPr>
        <w:t>One specific trait noted for each person (for “Why You” section)</w:t>
      </w:r>
    </w:p>
    <w:p w14:paraId="1399AA08" w14:textId="77777777" w:rsidR="00CE22BC" w:rsidRDefault="00000000">
      <w:pPr>
        <w:pStyle w:val="ListParagraph"/>
        <w:numPr>
          <w:ilvl w:val="0"/>
          <w:numId w:val="2"/>
        </w:numPr>
        <w:spacing w:after="60"/>
      </w:pPr>
      <w:r>
        <w:rPr>
          <w:sz w:val="22"/>
          <w:szCs w:val="22"/>
        </w:rPr>
        <w:t>Presentation loaded and tested on display</w:t>
      </w:r>
    </w:p>
    <w:p w14:paraId="091CBC77" w14:textId="77777777" w:rsidR="00CE22BC" w:rsidRDefault="00000000">
      <w:r>
        <w:br w:type="page"/>
      </w:r>
    </w:p>
    <w:p w14:paraId="2E76E69E" w14:textId="77777777" w:rsidR="00CE22BC" w:rsidRDefault="00000000">
      <w:pPr>
        <w:pBdr>
          <w:bottom w:val="single" w:sz="6" w:space="4" w:color="9B59B6"/>
        </w:pBdr>
        <w:spacing w:before="360" w:after="60"/>
      </w:pPr>
      <w:r>
        <w:rPr>
          <w:b/>
          <w:bCs/>
          <w:color w:val="9B59B6"/>
          <w:sz w:val="18"/>
          <w:szCs w:val="18"/>
        </w:rPr>
        <w:lastRenderedPageBreak/>
        <w:t>SLIDE 1</w:t>
      </w:r>
      <w:r>
        <w:rPr>
          <w:rFonts w:ascii="Georgia" w:eastAsia="Georgia" w:hAnsi="Georgia" w:cs="Georgia"/>
          <w:b/>
          <w:bCs/>
          <w:color w:val="1A0A2E"/>
          <w:sz w:val="28"/>
          <w:szCs w:val="28"/>
        </w:rPr>
        <w:t xml:space="preserve">   Title Slide</w:t>
      </w:r>
    </w:p>
    <w:p w14:paraId="2279F685" w14:textId="77777777" w:rsidR="00CE22BC" w:rsidRDefault="00000000">
      <w:pPr>
        <w:spacing w:before="80" w:after="80"/>
      </w:pPr>
      <w:r>
        <w:rPr>
          <w:b/>
          <w:bCs/>
          <w:color w:val="9B59B6"/>
          <w:sz w:val="20"/>
          <w:szCs w:val="20"/>
        </w:rPr>
        <w:t xml:space="preserve">Time: </w:t>
      </w:r>
      <w:r>
        <w:rPr>
          <w:color w:val="555555"/>
          <w:sz w:val="20"/>
          <w:szCs w:val="20"/>
        </w:rPr>
        <w:t>30 seconds</w:t>
      </w:r>
    </w:p>
    <w:p w14:paraId="3BF30BDB" w14:textId="77777777" w:rsidR="00CE22BC" w:rsidRDefault="00000000">
      <w:pPr>
        <w:spacing w:before="80" w:after="80"/>
      </w:pPr>
      <w:r>
        <w:rPr>
          <w:b/>
          <w:bCs/>
          <w:color w:val="9B59B6"/>
          <w:sz w:val="20"/>
          <w:szCs w:val="20"/>
        </w:rPr>
        <w:t xml:space="preserve">Purpose: </w:t>
      </w:r>
      <w:r>
        <w:rPr>
          <w:color w:val="555555"/>
          <w:sz w:val="20"/>
          <w:szCs w:val="20"/>
        </w:rPr>
        <w:t>Set the tone — warm, casual, a little fun</w:t>
      </w:r>
    </w:p>
    <w:p w14:paraId="7835DAA7" w14:textId="2C5C35BC" w:rsidR="00CE22BC" w:rsidRDefault="00000000">
      <w:pPr>
        <w:spacing w:before="120" w:after="80"/>
      </w:pPr>
      <w:r>
        <w:rPr>
          <w:color w:val="333333"/>
          <w:sz w:val="23"/>
          <w:szCs w:val="23"/>
        </w:rPr>
        <w:t xml:space="preserve">Hey everyone, thanks for being here. I know you’re busy, so I’ll keep this to under 30 minutes. I promise.</w:t>
      </w:r>
    </w:p>
    <w:p w14:paraId="4512435C" w14:textId="5478C1D1" w:rsidR="00CE22BC" w:rsidRDefault="00000000">
      <w:pPr>
        <w:spacing w:before="120" w:after="80"/>
      </w:pPr>
      <w:r>
        <w:rPr>
          <w:color w:val="333333"/>
          <w:sz w:val="23"/>
          <w:szCs w:val="23"/>
        </w:rPr>
        <w:t xml:space="preserve">This is the Security Guild – a security awareness program to build a cybersecurity culture here at EQA. It’s something new I’ve been building for a bit, and you’re my beta-testers, the founding members. You will get a chance to provide feedback and help improve this for the next cohort. </w:t>
      </w:r>
    </w:p>
    <w:p w14:paraId="68AF02A7" w14:textId="77777777" w:rsidR="00CE22BC" w:rsidRDefault="00000000">
      <w:pPr>
        <w:spacing w:before="160" w:after="80"/>
      </w:pPr>
      <w:r>
        <w:rPr>
          <w:color w:val="D4AC0D"/>
          <w:sz w:val="21"/>
          <w:szCs w:val="21"/>
        </w:rPr>
        <w:t xml:space="preserve">➡ </w:t>
      </w:r>
      <w:r>
        <w:rPr>
          <w:color w:val="555555"/>
          <w:sz w:val="21"/>
          <w:szCs w:val="21"/>
        </w:rPr>
        <w:t>Click to next slide</w:t>
      </w:r>
    </w:p>
    <w:p w14:paraId="1D059F88" w14:textId="77777777" w:rsidR="00CE22BC" w:rsidRDefault="00000000">
      <w:pPr>
        <w:pBdr>
          <w:bottom w:val="single" w:sz="6" w:space="4" w:color="9B59B6"/>
        </w:pBdr>
        <w:spacing w:before="360" w:after="60"/>
      </w:pPr>
      <w:r>
        <w:rPr>
          <w:b/>
          <w:bCs/>
          <w:color w:val="9B59B6"/>
          <w:sz w:val="18"/>
          <w:szCs w:val="18"/>
        </w:rPr>
        <w:t>SLIDE 2</w:t>
      </w:r>
      <w:r>
        <w:rPr>
          <w:rFonts w:ascii="Georgia" w:eastAsia="Georgia" w:hAnsi="Georgia" w:cs="Georgia"/>
          <w:b/>
          <w:bCs/>
          <w:color w:val="1A0A2E"/>
          <w:sz w:val="28"/>
          <w:szCs w:val="28"/>
        </w:rPr>
        <w:t xml:space="preserve">   Why You</w:t>
      </w:r>
    </w:p>
    <w:p w14:paraId="7BC5D63B" w14:textId="77777777" w:rsidR="00CE22BC" w:rsidRDefault="00000000">
      <w:pPr>
        <w:spacing w:before="80" w:after="80"/>
      </w:pPr>
      <w:r>
        <w:rPr>
          <w:b/>
          <w:bCs/>
          <w:color w:val="9B59B6"/>
          <w:sz w:val="20"/>
          <w:szCs w:val="20"/>
        </w:rPr>
        <w:t xml:space="preserve">Time: </w:t>
      </w:r>
      <w:r>
        <w:rPr>
          <w:color w:val="555555"/>
          <w:sz w:val="20"/>
          <w:szCs w:val="20"/>
        </w:rPr>
        <w:t>5 minutes</w:t>
      </w:r>
    </w:p>
    <w:p w14:paraId="6FB88D9E" w14:textId="77777777" w:rsidR="00CE22BC" w:rsidRDefault="00000000">
      <w:pPr>
        <w:spacing w:before="80" w:after="80"/>
      </w:pPr>
      <w:r>
        <w:rPr>
          <w:b/>
          <w:bCs/>
          <w:color w:val="9B59B6"/>
          <w:sz w:val="20"/>
          <w:szCs w:val="20"/>
        </w:rPr>
        <w:t xml:space="preserve">Purpose: </w:t>
      </w:r>
      <w:r>
        <w:rPr>
          <w:color w:val="555555"/>
          <w:sz w:val="20"/>
          <w:szCs w:val="20"/>
        </w:rPr>
        <w:t>Make them feel chosen, not assigned</w:t>
      </w:r>
    </w:p>
    <w:p w14:paraId="161DCDBA" w14:textId="3440CBFC" w:rsidR="00CE22BC" w:rsidRDefault="00000000">
      <w:pPr>
        <w:spacing w:before="120" w:after="80"/>
      </w:pPr>
      <w:r>
        <w:rPr>
          <w:color w:val="333333"/>
          <w:sz w:val="23"/>
          <w:szCs w:val="23"/>
        </w:rPr>
        <w:t xml:space="preserve">So let me start with the most important thing: why you’re in this virtual room.</w:t>
      </w:r>
    </w:p>
    <w:p w14:paraId="106A1EA2" w14:textId="77777777" w:rsidR="00CE22BC" w:rsidRDefault="00000000">
      <w:pPr>
        <w:spacing w:before="120" w:after="80"/>
      </w:pPr>
      <w:r>
        <w:rPr>
          <w:color w:val="333333"/>
          <w:sz w:val="23"/>
          <w:szCs w:val="23"/>
        </w:rPr>
        <w:t xml:space="preserve">I didn’t pick you because you’re techy. I didn’t pick you because you know how to code or because you’re a computer person. I picked you because of who you are.</w:t>
      </w:r>
    </w:p>
    <w:p w14:paraId="5225D9F5" w14:textId="45182171" w:rsidR="00CE22BC" w:rsidRDefault="003F6DCF">
      <w:pPr>
        <w:spacing w:before="120" w:after="80"/>
      </w:pPr>
      <w:r>
        <w:rPr>
          <w:color w:val="333333"/>
          <w:sz w:val="23"/>
          <w:szCs w:val="23"/>
        </w:rPr>
        <w:t>Cybersecurity isn’t about knowing code. It’s about noticing when something’s off. It’s about asking questions when something doesn’t feel right. It’s about looking out for each other.</w:t>
      </w:r>
    </w:p>
    <w:p w14:paraId="1127732F" w14:textId="77777777" w:rsidR="00CE22BC" w:rsidRDefault="00000000">
      <w:pPr>
        <w:spacing w:before="120" w:after="80"/>
      </w:pPr>
      <w:r>
        <w:rPr>
          <w:color w:val="333333"/>
          <w:sz w:val="23"/>
          <w:szCs w:val="23"/>
        </w:rPr>
        <w:t>And you already do that. Every day.</w:t>
      </w:r>
    </w:p>
    <w:p w14:paraId="45119C01" w14:textId="46863E5E" w:rsidR="00CE22BC" w:rsidRDefault="00000000">
      <w:pPr>
        <w:pBdr>
          <w:left w:val="single" w:sz="12" w:space="8" w:color="D4AC0D"/>
        </w:pBdr>
        <w:spacing w:before="100" w:after="100"/>
        <w:ind w:left="360"/>
        <w:rPr>
          <w:rFonts w:ascii="Georgia" w:eastAsia="Georgia" w:hAnsi="Georgia" w:cs="Georgia"/>
          <w:b/>
          <w:bCs/>
          <w:color w:val="1A0A2E"/>
          <w:sz w:val="23"/>
          <w:szCs w:val="23"/>
        </w:rPr>
      </w:pPr>
      <w:r>
        <w:rPr>
          <w:rFonts w:ascii="Georgia" w:eastAsia="Georgia" w:hAnsi="Georgia" w:cs="Georgia"/>
          <w:b/>
          <w:bCs/>
          <w:color w:val="1A0A2E"/>
          <w:sz w:val="23"/>
          <w:szCs w:val="23"/>
        </w:rPr>
        <w:t xml:space="preserve">“[Champion Name], [describe a specific trait you've observed — to use technology to enhance the way we do things, to improve the lives of our students.”</w:t>
      </w:r>
    </w:p>
    <w:p w14:paraId="503B41A5" w14:textId="233ADE99" w:rsidR="006A5748" w:rsidRDefault="006A5748">
      <w:pPr>
        <w:pBdr>
          <w:left w:val="single" w:sz="12" w:space="8" w:color="D4AC0D"/>
        </w:pBdr>
        <w:spacing w:before="100" w:after="100"/>
        <w:ind w:left="360"/>
        <w:rPr>
          <w:rFonts w:ascii="Georgia" w:eastAsia="Georgia" w:hAnsi="Georgia" w:cs="Georgia"/>
          <w:b/>
          <w:bCs/>
          <w:color w:val="1A0A2E"/>
          <w:sz w:val="23"/>
          <w:szCs w:val="23"/>
        </w:rPr>
      </w:pPr>
      <w:r>
        <w:rPr>
          <w:rFonts w:ascii="Georgia" w:eastAsia="Georgia" w:hAnsi="Georgia" w:cs="Georgia"/>
          <w:b/>
          <w:bCs/>
          <w:color w:val="1A0A2E"/>
          <w:sz w:val="23"/>
          <w:szCs w:val="23"/>
        </w:rPr>
        <w:t xml:space="preserve">“[Champion Name], you’re a natural skeptic – you question everything and are always looking for ways to </w:t>
      </w:r>
    </w:p>
    <w:p w14:paraId="28809BA2" w14:textId="49C7AAC3" w:rsidR="006A5748" w:rsidRDefault="006A5748">
      <w:pPr>
        <w:pBdr>
          <w:left w:val="single" w:sz="12" w:space="8" w:color="D4AC0D"/>
        </w:pBdr>
        <w:spacing w:before="100" w:after="100"/>
        <w:ind w:left="360"/>
        <w:rPr>
          <w:rFonts w:ascii="Georgia" w:eastAsia="Georgia" w:hAnsi="Georgia" w:cs="Georgia"/>
          <w:b/>
          <w:bCs/>
          <w:color w:val="1A0A2E"/>
          <w:sz w:val="23"/>
          <w:szCs w:val="23"/>
        </w:rPr>
      </w:pPr>
      <w:r>
        <w:rPr>
          <w:rFonts w:ascii="Georgia" w:eastAsia="Georgia" w:hAnsi="Georgia" w:cs="Georgia"/>
          <w:b/>
          <w:bCs/>
          <w:color w:val="1A0A2E"/>
          <w:sz w:val="23"/>
          <w:szCs w:val="23"/>
        </w:rPr>
        <w:t>“or 'You asked me about that weird email last month'], discerning mind and you always try to see every situation from multiple angles to better understand it.”</w:t>
      </w:r>
    </w:p>
    <w:p w14:paraId="6B14E2C7" w14:textId="7573B11F" w:rsidR="003F6DCF" w:rsidRPr="003F6DCF" w:rsidRDefault="003F6DCF" w:rsidP="003F6DCF">
      <w:pPr>
        <w:pBdr>
          <w:left w:val="single" w:sz="12" w:space="8" w:color="D4AC0D"/>
        </w:pBdr>
        <w:spacing w:before="100" w:after="100"/>
        <w:ind w:left="360"/>
      </w:pPr>
      <w:r>
        <w:rPr>
          <w:rFonts w:ascii="Georgia" w:eastAsia="Georgia" w:hAnsi="Georgia" w:cs="Georgia"/>
          <w:b/>
          <w:bCs/>
          <w:color w:val="1A0A2E"/>
          <w:sz w:val="23"/>
          <w:szCs w:val="23"/>
        </w:rPr>
        <w:t xml:space="preserve">“[Optional: Name a specific trait you noticed in each person. Use the Champion Traits Guide to prepare these notes before the meeting.] and translate your knowledge to others is top-notch. Your empathy is powerful.”</w:t>
      </w:r>
    </w:p>
    <w:p w14:paraId="158A6353" w14:textId="1C4AFC60" w:rsidR="00CE22BC" w:rsidRDefault="00000000">
      <w:pPr>
        <w:spacing w:before="120" w:after="80"/>
      </w:pPr>
      <w:r>
        <w:rPr>
          <w:color w:val="333333"/>
          <w:sz w:val="23"/>
          <w:szCs w:val="23"/>
        </w:rPr>
        <w:t xml:space="preserve">Those are all important cybersecurity skills. You just didn’t know they had a name yet.</w:t>
      </w:r>
    </w:p>
    <w:p w14:paraId="791115D4" w14:textId="77777777" w:rsidR="00CE22BC" w:rsidRDefault="00000000">
      <w:pPr>
        <w:spacing w:before="160" w:after="80"/>
      </w:pPr>
      <w:r>
        <w:rPr>
          <w:color w:val="D4AC0D"/>
          <w:sz w:val="21"/>
          <w:szCs w:val="21"/>
        </w:rPr>
        <w:lastRenderedPageBreak/>
        <w:t xml:space="preserve">➡ </w:t>
      </w:r>
      <w:r>
        <w:rPr>
          <w:color w:val="555555"/>
          <w:sz w:val="21"/>
          <w:szCs w:val="21"/>
        </w:rPr>
        <w:t>Click to next slide</w:t>
      </w:r>
    </w:p>
    <w:p w14:paraId="1F7F6C70" w14:textId="77777777" w:rsidR="00CE22BC" w:rsidRDefault="00000000">
      <w:pPr>
        <w:pBdr>
          <w:bottom w:val="single" w:sz="6" w:space="4" w:color="9B59B6"/>
        </w:pBdr>
        <w:spacing w:before="360" w:after="60"/>
      </w:pPr>
      <w:r>
        <w:rPr>
          <w:b/>
          <w:bCs/>
          <w:color w:val="9B59B6"/>
          <w:sz w:val="18"/>
          <w:szCs w:val="18"/>
        </w:rPr>
        <w:t>SLIDE 3</w:t>
      </w:r>
      <w:r>
        <w:rPr>
          <w:rFonts w:ascii="Georgia" w:eastAsia="Georgia" w:hAnsi="Georgia" w:cs="Georgia"/>
          <w:b/>
          <w:bCs/>
          <w:color w:val="1A0A2E"/>
          <w:sz w:val="28"/>
          <w:szCs w:val="28"/>
        </w:rPr>
        <w:t xml:space="preserve">   The Problem</w:t>
      </w:r>
    </w:p>
    <w:p w14:paraId="766FD96E" w14:textId="77777777" w:rsidR="00CE22BC" w:rsidRDefault="00000000">
      <w:pPr>
        <w:spacing w:before="80" w:after="80"/>
      </w:pPr>
      <w:r>
        <w:rPr>
          <w:b/>
          <w:bCs/>
          <w:color w:val="9B59B6"/>
          <w:sz w:val="20"/>
          <w:szCs w:val="20"/>
        </w:rPr>
        <w:t xml:space="preserve">Time: </w:t>
      </w:r>
      <w:r>
        <w:rPr>
          <w:color w:val="555555"/>
          <w:sz w:val="20"/>
          <w:szCs w:val="20"/>
        </w:rPr>
        <w:t>5 minutes</w:t>
      </w:r>
    </w:p>
    <w:p w14:paraId="3BF53B82" w14:textId="77777777" w:rsidR="00CE22BC" w:rsidRDefault="00000000">
      <w:pPr>
        <w:spacing w:before="80" w:after="80"/>
      </w:pPr>
      <w:r>
        <w:rPr>
          <w:b/>
          <w:bCs/>
          <w:color w:val="9B59B6"/>
          <w:sz w:val="20"/>
          <w:szCs w:val="20"/>
        </w:rPr>
        <w:t xml:space="preserve">Purpose: </w:t>
      </w:r>
      <w:r>
        <w:rPr>
          <w:color w:val="555555"/>
          <w:sz w:val="20"/>
          <w:szCs w:val="20"/>
        </w:rPr>
        <w:t>Create urgency without creating fear</w:t>
      </w:r>
    </w:p>
    <w:p w14:paraId="49F8CF74" w14:textId="3999287D" w:rsidR="00CE22BC" w:rsidRDefault="00000000">
      <w:pPr>
        <w:spacing w:before="120" w:after="80"/>
      </w:pPr>
      <w:r>
        <w:rPr>
          <w:color w:val="333333"/>
          <w:sz w:val="23"/>
          <w:szCs w:val="23"/>
        </w:rPr>
        <w:t xml:space="preserve">Now, let me tell you why this matters. Why I’m spending so much time on this.</w:t>
      </w:r>
    </w:p>
    <w:p w14:paraId="693B7E30" w14:textId="77777777" w:rsidR="00CE22BC" w:rsidRDefault="00000000">
      <w:pPr>
        <w:spacing w:before="120" w:after="80"/>
      </w:pPr>
      <w:r>
        <w:rPr>
          <w:color w:val="333333"/>
          <w:sz w:val="23"/>
          <w:szCs w:val="23"/>
        </w:rPr>
        <w:t>We handle sensitive information every single day. Student records. Family data. Financial information. Stuff that’s protected under FERPA and that families trust us with.</w:t>
      </w:r>
    </w:p>
    <w:p w14:paraId="2A64EA9B" w14:textId="61D98862" w:rsidR="00CE22BC" w:rsidRDefault="00000000">
      <w:pPr>
        <w:spacing w:before="120" w:after="80"/>
      </w:pPr>
      <w:r>
        <w:rPr>
          <w:color w:val="333333"/>
          <w:sz w:val="23"/>
          <w:szCs w:val="23"/>
        </w:rPr>
        <w:t xml:space="preserve">And schools are targets. Not maybe. Not theoretically. K-12 schools are the number one target for ransomware attacks right now. Los Angeles Unified got hit. Minneapolis Public Schools got hit. Dozens of smaller districts just like us. </w:t>
      </w:r>
    </w:p>
    <w:p w14:paraId="7C88F6C0" w14:textId="77777777" w:rsidR="00CE22BC" w:rsidRDefault="00000000">
      <w:pPr>
        <w:shd w:val="clear" w:color="auto" w:fill="E8DAEF"/>
        <w:spacing w:before="100" w:after="100"/>
        <w:ind w:left="360" w:right="360"/>
      </w:pPr>
      <w:r>
        <w:rPr>
          <w:color w:val="9B59B6"/>
          <w:sz w:val="21"/>
          <w:szCs w:val="21"/>
        </w:rPr>
        <w:t>[Pause. Let that land.]</w:t>
      </w:r>
    </w:p>
    <w:p w14:paraId="2D6F17AA" w14:textId="4A9B2252" w:rsidR="00CE22BC" w:rsidRDefault="00000000">
      <w:pPr>
        <w:spacing w:before="120" w:after="80"/>
      </w:pPr>
      <w:r>
        <w:rPr>
          <w:color w:val="333333"/>
          <w:sz w:val="23"/>
          <w:szCs w:val="23"/>
        </w:rPr>
        <w:t xml:space="preserve">You might remember when we got notified about the PowerSchool breach last year. That was one of our vendors — and it affected student data across the country. We’re getting hit with attacks all the time. Most are small and not really noticeable but we’ve had big ones too. Phishing attacks twice already this year. One big social engineering attack last year.</w:t>
      </w:r>
    </w:p>
    <w:p w14:paraId="19EBAE99" w14:textId="51D0AE3F" w:rsidR="00CE22BC" w:rsidRDefault="00000000">
      <w:pPr>
        <w:spacing w:before="120" w:after="80"/>
      </w:pPr>
      <w:r>
        <w:rPr>
          <w:color w:val="333333"/>
          <w:sz w:val="23"/>
          <w:szCs w:val="23"/>
        </w:rPr>
        <w:t xml:space="preserve">And sadly: we don’t have a big security team. We just have me.</w:t>
      </w:r>
    </w:p>
    <w:p w14:paraId="0195F542" w14:textId="77777777" w:rsidR="00CE22BC" w:rsidRDefault="00000000">
      <w:pPr>
        <w:shd w:val="clear" w:color="auto" w:fill="E8DAEF"/>
        <w:spacing w:before="100" w:after="100"/>
        <w:ind w:left="360" w:right="360"/>
      </w:pPr>
      <w:r>
        <w:rPr>
          <w:color w:val="9B59B6"/>
          <w:sz w:val="21"/>
          <w:szCs w:val="21"/>
        </w:rPr>
        <w:t>[Smile. Keep it light.]</w:t>
      </w:r>
    </w:p>
    <w:p w14:paraId="70EE9800" w14:textId="77777777" w:rsidR="00CE22BC" w:rsidRDefault="00000000">
      <w:pPr>
        <w:spacing w:before="120" w:after="80"/>
      </w:pPr>
      <w:r>
        <w:rPr>
          <w:color w:val="333333"/>
          <w:sz w:val="23"/>
          <w:szCs w:val="23"/>
        </w:rPr>
        <w:t>Which is fine — I like the job. But one person can’t be everywhere. I can’t see every phishing email, answer every suspicious phone call, notice every unfamiliar face in the building.</w:t>
      </w:r>
    </w:p>
    <w:p w14:paraId="0C4A2C98" w14:textId="77777777" w:rsidR="00CE22BC" w:rsidRDefault="00000000">
      <w:pPr>
        <w:pBdr>
          <w:left w:val="single" w:sz="12" w:space="8" w:color="D4AC0D"/>
        </w:pBdr>
        <w:spacing w:before="100" w:after="100"/>
        <w:ind w:left="360"/>
      </w:pPr>
      <w:r>
        <w:rPr>
          <w:rFonts w:ascii="Georgia" w:eastAsia="Georgia" w:hAnsi="Georgia" w:cs="Georgia"/>
          <w:b/>
          <w:bCs/>
          <w:color w:val="1A0A2E"/>
          <w:sz w:val="23"/>
          <w:szCs w:val="23"/>
        </w:rPr>
        <w:t>The goal isn’t to make you paranoid. It’s to make us all a little more aware — together.</w:t>
      </w:r>
    </w:p>
    <w:p w14:paraId="149D7426" w14:textId="77777777" w:rsidR="00CE22BC" w:rsidRDefault="00000000">
      <w:pPr>
        <w:spacing w:before="120" w:after="80"/>
      </w:pPr>
      <w:r>
        <w:rPr>
          <w:color w:val="333333"/>
          <w:sz w:val="23"/>
          <w:szCs w:val="23"/>
        </w:rPr>
        <w:t>That’s where you come in.</w:t>
      </w:r>
    </w:p>
    <w:p w14:paraId="777DA0BB" w14:textId="77777777" w:rsidR="00CE22BC" w:rsidRDefault="00000000">
      <w:pPr>
        <w:spacing w:before="160" w:after="80"/>
      </w:pPr>
      <w:r>
        <w:rPr>
          <w:color w:val="D4AC0D"/>
          <w:sz w:val="21"/>
          <w:szCs w:val="21"/>
        </w:rPr>
        <w:t xml:space="preserve">➡ </w:t>
      </w:r>
      <w:r>
        <w:rPr>
          <w:color w:val="555555"/>
          <w:sz w:val="21"/>
          <w:szCs w:val="21"/>
        </w:rPr>
        <w:t>Click to next slide</w:t>
      </w:r>
    </w:p>
    <w:p w14:paraId="298C185A" w14:textId="77777777" w:rsidR="00CE22BC" w:rsidRDefault="00000000">
      <w:pPr>
        <w:pBdr>
          <w:bottom w:val="single" w:sz="6" w:space="4" w:color="9B59B6"/>
        </w:pBdr>
        <w:spacing w:before="360" w:after="60"/>
      </w:pPr>
      <w:r>
        <w:rPr>
          <w:b/>
          <w:bCs/>
          <w:color w:val="9B59B6"/>
          <w:sz w:val="18"/>
          <w:szCs w:val="18"/>
        </w:rPr>
        <w:t>SLIDE 4</w:t>
      </w:r>
      <w:r>
        <w:rPr>
          <w:rFonts w:ascii="Georgia" w:eastAsia="Georgia" w:hAnsi="Georgia" w:cs="Georgia"/>
          <w:b/>
          <w:bCs/>
          <w:color w:val="1A0A2E"/>
          <w:sz w:val="28"/>
          <w:szCs w:val="28"/>
        </w:rPr>
        <w:t xml:space="preserve">   How It Works</w:t>
      </w:r>
    </w:p>
    <w:p w14:paraId="7E8EF641" w14:textId="77777777" w:rsidR="00CE22BC" w:rsidRDefault="00000000">
      <w:pPr>
        <w:spacing w:before="80" w:after="80"/>
      </w:pPr>
      <w:r>
        <w:rPr>
          <w:b/>
          <w:bCs/>
          <w:color w:val="9B59B6"/>
          <w:sz w:val="20"/>
          <w:szCs w:val="20"/>
        </w:rPr>
        <w:t xml:space="preserve">Time: </w:t>
      </w:r>
      <w:r>
        <w:rPr>
          <w:color w:val="555555"/>
          <w:sz w:val="20"/>
          <w:szCs w:val="20"/>
        </w:rPr>
        <w:t>5 minutes (first half of the 10-min explanation)</w:t>
      </w:r>
    </w:p>
    <w:p w14:paraId="4D8A1958" w14:textId="77777777" w:rsidR="00CE22BC" w:rsidRDefault="00000000">
      <w:pPr>
        <w:spacing w:before="80" w:after="80"/>
      </w:pPr>
      <w:r>
        <w:rPr>
          <w:b/>
          <w:bCs/>
          <w:color w:val="9B59B6"/>
          <w:sz w:val="20"/>
          <w:szCs w:val="20"/>
        </w:rPr>
        <w:t xml:space="preserve">Purpose: </w:t>
      </w:r>
      <w:r>
        <w:rPr>
          <w:color w:val="555555"/>
          <w:sz w:val="20"/>
          <w:szCs w:val="20"/>
        </w:rPr>
        <w:t>Explain the system — make it feel fun, not like homework</w:t>
      </w:r>
    </w:p>
    <w:p w14:paraId="45FB1704" w14:textId="77777777" w:rsidR="00CE22BC" w:rsidRDefault="00000000">
      <w:pPr>
        <w:spacing w:before="120" w:after="80"/>
      </w:pPr>
      <w:r>
        <w:rPr>
          <w:color w:val="333333"/>
          <w:sz w:val="23"/>
          <w:szCs w:val="23"/>
        </w:rPr>
        <w:t xml:space="preserve">So here’s how the Security Guild works. Think of it like a game — but with real stakes.</w:t>
      </w:r>
    </w:p>
    <w:p w14:paraId="4CAECA52" w14:textId="77777777" w:rsidR="00CE22BC" w:rsidRDefault="00000000">
      <w:pPr>
        <w:spacing w:before="120" w:after="80"/>
      </w:pPr>
      <w:r>
        <w:rPr>
          <w:color w:val="333333"/>
          <w:sz w:val="23"/>
          <w:szCs w:val="23"/>
        </w:rPr>
        <w:t>There are three pieces:</w:t>
      </w:r>
    </w:p>
    <w:p w14:paraId="68948BC5" w14:textId="77777777" w:rsidR="00CE22BC" w:rsidRDefault="00000000">
      <w:pPr>
        <w:spacing w:before="120" w:after="80"/>
      </w:pPr>
      <w:r>
        <w:rPr>
          <w:color w:val="333333"/>
          <w:sz w:val="23"/>
          <w:szCs w:val="23"/>
        </w:rPr>
        <w:t>First: quests. These are small missions you complete to build security skills. Some are one-time things, some are ongoing. You choose which ones to do and when to do them. Most take five minutes or less.</w:t>
      </w:r>
    </w:p>
    <w:p w14:paraId="25C2F88F" w14:textId="77777777" w:rsidR="00CE22BC" w:rsidRDefault="00000000">
      <w:pPr>
        <w:spacing w:before="120" w:after="80"/>
      </w:pPr>
      <w:r>
        <w:rPr>
          <w:color w:val="333333"/>
          <w:sz w:val="23"/>
          <w:szCs w:val="23"/>
        </w:rPr>
        <w:t>Second: XP. That stands for experience points. You earn XP for completing quests. Harder quests are worth more points.</w:t>
      </w:r>
    </w:p>
    <w:p w14:paraId="43C64052" w14:textId="77777777" w:rsidR="00CE22BC" w:rsidRDefault="00000000">
      <w:pPr>
        <w:spacing w:before="120" w:after="80"/>
      </w:pPr>
      <w:r>
        <w:rPr>
          <w:color w:val="333333"/>
          <w:sz w:val="23"/>
          <w:szCs w:val="23"/>
        </w:rPr>
        <w:t>Third: ranks. As you earn XP, you level up. You start as an Apprentice, and you can advance all the way to Champion.</w:t>
      </w:r>
    </w:p>
    <w:p w14:paraId="279E5060" w14:textId="77777777" w:rsidR="00CE22BC" w:rsidRDefault="00000000">
      <w:pPr>
        <w:shd w:val="clear" w:color="auto" w:fill="E8DAEF"/>
        <w:spacing w:before="100" w:after="100"/>
        <w:ind w:left="360" w:right="360"/>
      </w:pPr>
      <w:r>
        <w:rPr>
          <w:color w:val="9B59B6"/>
          <w:sz w:val="21"/>
          <w:szCs w:val="21"/>
        </w:rPr>
        <w:t>[Point to the three cards on screen as you explain each one.]</w:t>
      </w:r>
    </w:p>
    <w:p w14:paraId="7F7E2A65" w14:textId="31D4DB93" w:rsidR="00CE22BC" w:rsidRDefault="00000000">
      <w:pPr>
        <w:spacing w:before="120" w:after="80"/>
        <w:rPr>
          <w:color w:val="333333"/>
          <w:sz w:val="23"/>
          <w:szCs w:val="23"/>
        </w:rPr>
      </w:pPr>
      <w:r>
        <w:rPr>
          <w:color w:val="333333"/>
          <w:sz w:val="23"/>
          <w:szCs w:val="23"/>
        </w:rPr>
        <w:t xml:space="preserve">The key thing here: this is completely voluntary. There are no mandatory deadlines. Go at whatever pace feels right for you.</w:t>
      </w:r>
    </w:p>
    <w:p w14:paraId="262D5563" w14:textId="77777777" w:rsidR="00CE22BC" w:rsidRDefault="00000000">
      <w:pPr>
        <w:spacing w:before="160" w:after="80"/>
      </w:pPr>
      <w:r>
        <w:rPr>
          <w:color w:val="D4AC0D"/>
          <w:sz w:val="21"/>
          <w:szCs w:val="21"/>
        </w:rPr>
        <w:lastRenderedPageBreak/>
        <w:t xml:space="preserve">➡ </w:t>
      </w:r>
      <w:r>
        <w:rPr>
          <w:color w:val="555555"/>
          <w:sz w:val="21"/>
          <w:szCs w:val="21"/>
        </w:rPr>
        <w:t>Click to next slide</w:t>
      </w:r>
    </w:p>
    <w:p w14:paraId="343171A2" w14:textId="77777777" w:rsidR="00CE22BC" w:rsidRDefault="00000000">
      <w:pPr>
        <w:pBdr>
          <w:bottom w:val="single" w:sz="6" w:space="4" w:color="9B59B6"/>
        </w:pBdr>
        <w:spacing w:before="360" w:after="60"/>
      </w:pPr>
      <w:r>
        <w:rPr>
          <w:b/>
          <w:bCs/>
          <w:color w:val="9B59B6"/>
          <w:sz w:val="18"/>
          <w:szCs w:val="18"/>
        </w:rPr>
        <w:t>SLIDE 5</w:t>
      </w:r>
      <w:r>
        <w:rPr>
          <w:rFonts w:ascii="Georgia" w:eastAsia="Georgia" w:hAnsi="Georgia" w:cs="Georgia"/>
          <w:b/>
          <w:bCs/>
          <w:color w:val="1A0A2E"/>
          <w:sz w:val="28"/>
          <w:szCs w:val="28"/>
        </w:rPr>
        <w:t xml:space="preserve">   Ranks &amp; Rewards</w:t>
      </w:r>
    </w:p>
    <w:p w14:paraId="67E1364E" w14:textId="77777777" w:rsidR="00CE22BC" w:rsidRDefault="00000000">
      <w:pPr>
        <w:spacing w:before="80" w:after="80"/>
      </w:pPr>
      <w:r>
        <w:rPr>
          <w:b/>
          <w:bCs/>
          <w:color w:val="9B59B6"/>
          <w:sz w:val="20"/>
          <w:szCs w:val="20"/>
        </w:rPr>
        <w:t xml:space="preserve">Time: </w:t>
      </w:r>
      <w:r>
        <w:rPr>
          <w:color w:val="555555"/>
          <w:sz w:val="20"/>
          <w:szCs w:val="20"/>
        </w:rPr>
        <w:t>5 minutes (second half of explanation)</w:t>
      </w:r>
    </w:p>
    <w:p w14:paraId="45ED421A" w14:textId="77777777" w:rsidR="00CE22BC" w:rsidRDefault="00000000">
      <w:pPr>
        <w:spacing w:before="80" w:after="80"/>
      </w:pPr>
      <w:r>
        <w:rPr>
          <w:b/>
          <w:bCs/>
          <w:color w:val="9B59B6"/>
          <w:sz w:val="20"/>
          <w:szCs w:val="20"/>
        </w:rPr>
        <w:t xml:space="preserve">Purpose: </w:t>
      </w:r>
      <w:r>
        <w:rPr>
          <w:color w:val="555555"/>
          <w:sz w:val="20"/>
          <w:szCs w:val="20"/>
        </w:rPr>
        <w:t>Show the progression and make rewards tangible</w:t>
      </w:r>
    </w:p>
    <w:p w14:paraId="3A0DAB46" w14:textId="77777777" w:rsidR="00CE22BC" w:rsidRDefault="00000000">
      <w:pPr>
        <w:spacing w:before="120" w:after="80"/>
      </w:pPr>
      <w:r>
        <w:rPr>
          <w:color w:val="333333"/>
          <w:sz w:val="23"/>
          <w:szCs w:val="23"/>
        </w:rPr>
        <w:t>Let me walk you through the ranks so you can see where this goes.</w:t>
      </w:r>
    </w:p>
    <w:p w14:paraId="39706F60" w14:textId="77777777" w:rsidR="00CE22BC" w:rsidRDefault="00000000">
      <w:pPr>
        <w:spacing w:before="120" w:after="80"/>
      </w:pPr>
      <w:r>
        <w:rPr>
          <w:color w:val="333333"/>
          <w:sz w:val="23"/>
          <w:szCs w:val="23"/>
        </w:rPr>
        <w:t>Everyone starts as an Apprentice. That’s where you are right now — just joined the Guild.</w:t>
      </w:r>
    </w:p>
    <w:p w14:paraId="296D92A3" w14:textId="77777777" w:rsidR="00CE22BC" w:rsidRDefault="00000000">
      <w:pPr>
        <w:spacing w:before="120" w:after="80"/>
      </w:pPr>
      <w:r>
        <w:rPr>
          <w:color w:val="333333"/>
          <w:sz w:val="23"/>
          <w:szCs w:val="23"/>
        </w:rPr>
        <w:t xml:space="preserve">At 100 XP, you become a Security Squire. That means you’ve completed the core training quests and you’ve got a solid foundation.</w:t>
      </w:r>
    </w:p>
    <w:p w14:paraId="6B9F4C1B" w14:textId="77777777" w:rsidR="00CE22BC" w:rsidRDefault="00000000">
      <w:pPr>
        <w:spacing w:before="120" w:after="80"/>
      </w:pPr>
      <w:r>
        <w:rPr>
          <w:color w:val="333333"/>
          <w:sz w:val="23"/>
          <w:szCs w:val="23"/>
        </w:rPr>
        <w:t>At 250 XP, you’re a Shield Bearer. That’s when you’re teaching others and leading by example. You’re not just defending yourself — you’re helping the people around you.</w:t>
      </w:r>
    </w:p>
    <w:p w14:paraId="5937A04B" w14:textId="1F7DF172" w:rsidR="00CE22BC" w:rsidRDefault="00000000">
      <w:pPr>
        <w:spacing w:before="120" w:after="80"/>
      </w:pPr>
      <w:r>
        <w:rPr>
          <w:color w:val="333333"/>
          <w:sz w:val="23"/>
          <w:szCs w:val="23"/>
        </w:rPr>
        <w:t xml:space="preserve">And at 500 XP, you reach Champion. That means you’re a trusted defender who’s ready to help with real incident response. You’ll be invited to participate in a future tabletop exercise with leadership where I give y’all a scenario and we have to navigate it together in real time. Think War Games.</w:t>
      </w:r>
    </w:p>
    <w:p w14:paraId="047A137F" w14:textId="7E6E17AE" w:rsidR="00CE22BC" w:rsidRDefault="00000000">
      <w:pPr>
        <w:spacing w:before="120" w:after="80"/>
      </w:pPr>
      <w:r>
        <w:rPr>
          <w:color w:val="333333"/>
          <w:sz w:val="23"/>
          <w:szCs w:val="23"/>
        </w:rPr>
        <w:t xml:space="preserve">As for rewards: quick wins get you snacks. (Put a list of your faves in the Apprentices Whatsapp group so I know what to get you.) Hit milestones, get shoutouts. I want other folks to know you’re progressing! Reach Champion and there’s a small gift card with your name on it.</w:t>
      </w:r>
    </w:p>
    <w:p w14:paraId="5A4A96C6" w14:textId="6D5B0C10" w:rsidR="00CE22BC" w:rsidRDefault="00000000">
      <w:pPr>
        <w:spacing w:before="120" w:after="80"/>
      </w:pPr>
      <w:r>
        <w:rPr>
          <w:color w:val="333333"/>
          <w:sz w:val="23"/>
          <w:szCs w:val="23"/>
        </w:rPr>
        <w:t xml:space="preserve">But honestly, the real reward is that you’ll know what to do when something goes wrong. You’ll be able to respond and help others. And that matters more than any gift card.</w:t>
      </w:r>
    </w:p>
    <w:p w14:paraId="7A870723" w14:textId="77777777" w:rsidR="00CE22BC" w:rsidRDefault="00000000">
      <w:pPr>
        <w:spacing w:before="160" w:after="80"/>
      </w:pPr>
      <w:r>
        <w:rPr>
          <w:color w:val="D4AC0D"/>
          <w:sz w:val="21"/>
          <w:szCs w:val="21"/>
        </w:rPr>
        <w:t xml:space="preserve">➡ </w:t>
      </w:r>
      <w:r>
        <w:rPr>
          <w:color w:val="555555"/>
          <w:sz w:val="21"/>
          <w:szCs w:val="21"/>
        </w:rPr>
        <w:t>Click to next slide</w:t>
      </w:r>
    </w:p>
    <w:p w14:paraId="2929C86C" w14:textId="77777777" w:rsidR="00CE22BC" w:rsidRDefault="00000000">
      <w:pPr>
        <w:pBdr>
          <w:bottom w:val="single" w:sz="6" w:space="4" w:color="9B59B6"/>
        </w:pBdr>
        <w:spacing w:before="360" w:after="60"/>
      </w:pPr>
      <w:r>
        <w:rPr>
          <w:b/>
          <w:bCs/>
          <w:color w:val="9B59B6"/>
          <w:sz w:val="18"/>
          <w:szCs w:val="18"/>
        </w:rPr>
        <w:t>SLIDE 6</w:t>
      </w:r>
      <w:r>
        <w:rPr>
          <w:rFonts w:ascii="Georgia" w:eastAsia="Georgia" w:hAnsi="Georgia" w:cs="Georgia"/>
          <w:b/>
          <w:bCs/>
          <w:color w:val="1A0A2E"/>
          <w:sz w:val="28"/>
          <w:szCs w:val="28"/>
        </w:rPr>
        <w:t xml:space="preserve">   Your First Quests</w:t>
      </w:r>
    </w:p>
    <w:p w14:paraId="42FA90B4" w14:textId="77777777" w:rsidR="00CE22BC" w:rsidRDefault="00000000">
      <w:pPr>
        <w:spacing w:before="80" w:after="80"/>
      </w:pPr>
      <w:r>
        <w:rPr>
          <w:b/>
          <w:bCs/>
          <w:color w:val="9B59B6"/>
          <w:sz w:val="20"/>
          <w:szCs w:val="20"/>
        </w:rPr>
        <w:t xml:space="preserve">Time: </w:t>
      </w:r>
      <w:r>
        <w:rPr>
          <w:color w:val="555555"/>
          <w:sz w:val="20"/>
          <w:szCs w:val="20"/>
        </w:rPr>
        <w:t>5 minutes</w:t>
      </w:r>
    </w:p>
    <w:p w14:paraId="218E2F72" w14:textId="77777777" w:rsidR="00CE22BC" w:rsidRDefault="00000000">
      <w:pPr>
        <w:spacing w:before="80" w:after="80"/>
      </w:pPr>
      <w:r>
        <w:rPr>
          <w:b/>
          <w:bCs/>
          <w:color w:val="9B59B6"/>
          <w:sz w:val="20"/>
          <w:szCs w:val="20"/>
        </w:rPr>
        <w:t xml:space="preserve">Purpose: </w:t>
      </w:r>
      <w:r>
        <w:rPr>
          <w:color w:val="555555"/>
          <w:sz w:val="20"/>
          <w:szCs w:val="20"/>
        </w:rPr>
        <w:t>Get them started today — make it feel doable</w:t>
      </w:r>
    </w:p>
    <w:p w14:paraId="66BEEB06" w14:textId="77777777" w:rsidR="00CE22BC" w:rsidRDefault="00000000">
      <w:pPr>
        <w:shd w:val="clear" w:color="auto" w:fill="E8DAEF"/>
        <w:spacing w:before="100" w:after="100"/>
        <w:ind w:left="360" w:right="360"/>
      </w:pPr>
      <w:r>
        <w:rPr>
          <w:color w:val="9B59B6"/>
          <w:sz w:val="21"/>
          <w:szCs w:val="21"/>
        </w:rPr>
        <w:t>[Hand out the Starter Quest Pack now — printed or shared digitally.]</w:t>
      </w:r>
    </w:p>
    <w:p w14:paraId="454B3160" w14:textId="77777777" w:rsidR="00CE22BC" w:rsidRDefault="00000000">
      <w:pPr>
        <w:spacing w:before="120" w:after="80"/>
      </w:pPr>
      <w:r>
        <w:rPr>
          <w:color w:val="333333"/>
          <w:sz w:val="23"/>
          <w:szCs w:val="23"/>
        </w:rPr>
        <w:t xml:space="preserve">Alright, here’s the fun part. These are your first four quests.</w:t>
      </w:r>
    </w:p>
    <w:p w14:paraId="70B214CD" w14:textId="77777777" w:rsidR="00CE22BC" w:rsidRDefault="00000000">
      <w:pPr>
        <w:spacing w:before="120" w:after="80"/>
      </w:pPr>
      <w:r>
        <w:rPr>
          <w:color w:val="333333"/>
          <w:sz w:val="23"/>
          <w:szCs w:val="23"/>
        </w:rPr>
        <w:t>Quest one: Know the Beacon. If something weird happens — a strange email, a suspicious call, someone in the building you don’t recognize — who do you contact?</w:t>
      </w:r>
    </w:p>
    <w:p w14:paraId="7AD4F002" w14:textId="77777777" w:rsidR="00CE22BC" w:rsidRDefault="00000000">
      <w:pPr>
        <w:shd w:val="clear" w:color="auto" w:fill="E8DAEF"/>
        <w:spacing w:before="100" w:after="100"/>
        <w:ind w:left="360" w:right="360"/>
      </w:pPr>
      <w:r>
        <w:rPr>
          <w:color w:val="9B59B6"/>
          <w:sz w:val="21"/>
          <w:szCs w:val="21"/>
        </w:rPr>
        <w:t>[Pause and wait for them to answer. They should say “Liz.”]</w:t>
      </w:r>
    </w:p>
    <w:p w14:paraId="56088086" w14:textId="47211B01" w:rsidR="00CE22BC" w:rsidRDefault="00000000">
      <w:pPr>
        <w:spacing w:before="120" w:after="80"/>
      </w:pPr>
      <w:r>
        <w:rPr>
          <w:color w:val="333333"/>
          <w:sz w:val="23"/>
          <w:szCs w:val="23"/>
        </w:rPr>
        <w:t xml:space="preserve">That’s it. You just completed a quest. 10 XP. Congratulations, you’re already on the board. I owe you a snack. </w:t>
      </w:r>
      <w:r>
        <w:rPr>
          <w:i/>
          <w:iCs/>
          <w:color w:val="333333"/>
          <w:sz w:val="23"/>
          <w:szCs w:val="23"/>
        </w:rPr>
        <w:t xml:space="preserve">Don’t forget to tell me what you like in the whatsapp.</w:t>
      </w:r>
    </w:p>
    <w:p w14:paraId="1F378201" w14:textId="77777777" w:rsidR="00CE22BC" w:rsidRDefault="00000000">
      <w:pPr>
        <w:shd w:val="clear" w:color="auto" w:fill="E8DAEF"/>
        <w:spacing w:before="100" w:after="100"/>
        <w:ind w:left="360" w:right="360"/>
      </w:pPr>
      <w:r>
        <w:rPr>
          <w:color w:val="9B59B6"/>
          <w:sz w:val="21"/>
          <w:szCs w:val="21"/>
        </w:rPr>
        <w:t>[Offer snacks as their first reward. Keep it fun.]</w:t>
      </w:r>
    </w:p>
    <w:p w14:paraId="2F83145D" w14:textId="77777777" w:rsidR="00CE22BC" w:rsidRDefault="00000000">
      <w:pPr>
        <w:spacing w:before="120" w:after="80"/>
      </w:pPr>
      <w:r>
        <w:rPr>
          <w:color w:val="333333"/>
          <w:sz w:val="23"/>
          <w:szCs w:val="23"/>
        </w:rPr>
        <w:t>Quest two: The Suspicious Scroll. Next time you get a sketchy email — and you will, we get them all the time — screenshot it and send it to me. Don’t click anything in it. Just forward or screenshot and send. That’s 15 XP.</w:t>
      </w:r>
    </w:p>
    <w:p w14:paraId="52B10FDF" w14:textId="77777777" w:rsidR="00CE22BC" w:rsidRDefault="00000000">
      <w:pPr>
        <w:spacing w:before="120" w:after="80"/>
      </w:pPr>
      <w:r>
        <w:rPr>
          <w:color w:val="333333"/>
          <w:sz w:val="23"/>
          <w:szCs w:val="23"/>
        </w:rPr>
        <w:t>Quest three: Anatomy of a Trap. I’m going to send you a sample phishing email. Your job is to find at least three red flags in it. You can do this on your own and send me your answers, or we can go through it together. Your choice. 20 XP.</w:t>
      </w:r>
    </w:p>
    <w:p w14:paraId="6DBAC0EA" w14:textId="77777777" w:rsidR="00CE22BC" w:rsidRDefault="00000000">
      <w:pPr>
        <w:spacing w:before="120" w:after="80"/>
      </w:pPr>
      <w:r>
        <w:rPr>
          <w:color w:val="333333"/>
          <w:sz w:val="23"/>
          <w:szCs w:val="23"/>
        </w:rPr>
        <w:lastRenderedPageBreak/>
        <w:t>Quest four: The Crying Wolf Protocol. Report something you’re not sure about. A weird email. A strange phone call. Someone you don’t recognize. Even if it turns out to be nothing.</w:t>
      </w:r>
    </w:p>
    <w:p w14:paraId="3087C838" w14:textId="77777777" w:rsidR="00CE22BC" w:rsidRDefault="00000000">
      <w:pPr>
        <w:pBdr>
          <w:left w:val="single" w:sz="12" w:space="8" w:color="D4AC0D"/>
        </w:pBdr>
        <w:spacing w:before="100" w:after="100"/>
        <w:ind w:left="360"/>
      </w:pPr>
      <w:r>
        <w:rPr>
          <w:rFonts w:ascii="Georgia" w:eastAsia="Georgia" w:hAnsi="Georgia" w:cs="Georgia"/>
          <w:b/>
          <w:bCs/>
          <w:color w:val="1A0A2E"/>
          <w:sz w:val="23"/>
          <w:szCs w:val="23"/>
        </w:rPr>
        <w:t>I will never make you feel bad for asking. I would rather have ten false alarms than miss one real threat.</w:t>
      </w:r>
    </w:p>
    <w:p w14:paraId="6418E5E2" w14:textId="77777777" w:rsidR="00CE22BC" w:rsidRDefault="00000000">
      <w:pPr>
        <w:spacing w:before="120" w:after="80"/>
      </w:pPr>
      <w:r>
        <w:rPr>
          <w:color w:val="333333"/>
          <w:sz w:val="23"/>
          <w:szCs w:val="23"/>
        </w:rPr>
        <w:t>That’s 10 XP. And honestly, that one is maybe the most important quest in the whole program.</w:t>
      </w:r>
    </w:p>
    <w:p w14:paraId="2A37EB44" w14:textId="77777777" w:rsidR="00CE22BC" w:rsidRDefault="00000000">
      <w:pPr>
        <w:spacing w:before="160" w:after="80"/>
      </w:pPr>
      <w:r>
        <w:rPr>
          <w:color w:val="D4AC0D"/>
          <w:sz w:val="21"/>
          <w:szCs w:val="21"/>
        </w:rPr>
        <w:t xml:space="preserve">➡ </w:t>
      </w:r>
      <w:r>
        <w:rPr>
          <w:color w:val="555555"/>
          <w:sz w:val="21"/>
          <w:szCs w:val="21"/>
        </w:rPr>
        <w:t>Click to next slide</w:t>
      </w:r>
    </w:p>
    <w:p w14:paraId="3E495337" w14:textId="77777777" w:rsidR="00CE22BC" w:rsidRDefault="00000000">
      <w:pPr>
        <w:pBdr>
          <w:bottom w:val="single" w:sz="6" w:space="4" w:color="9B59B6"/>
        </w:pBdr>
        <w:spacing w:before="360" w:after="60"/>
      </w:pPr>
      <w:r>
        <w:rPr>
          <w:b/>
          <w:bCs/>
          <w:color w:val="9B59B6"/>
          <w:sz w:val="18"/>
          <w:szCs w:val="18"/>
        </w:rPr>
        <w:t>SLIDE 7</w:t>
      </w:r>
      <w:r>
        <w:rPr>
          <w:rFonts w:ascii="Georgia" w:eastAsia="Georgia" w:hAnsi="Georgia" w:cs="Georgia"/>
          <w:b/>
          <w:bCs/>
          <w:color w:val="1A0A2E"/>
          <w:sz w:val="28"/>
          <w:szCs w:val="28"/>
        </w:rPr>
        <w:t xml:space="preserve">   How to Report</w:t>
      </w:r>
    </w:p>
    <w:p w14:paraId="1E0A31B6" w14:textId="77777777" w:rsidR="00CE22BC" w:rsidRDefault="00000000">
      <w:pPr>
        <w:spacing w:before="80" w:after="80"/>
      </w:pPr>
      <w:r>
        <w:rPr>
          <w:b/>
          <w:bCs/>
          <w:color w:val="9B59B6"/>
          <w:sz w:val="20"/>
          <w:szCs w:val="20"/>
        </w:rPr>
        <w:t xml:space="preserve">Time: </w:t>
      </w:r>
      <w:r>
        <w:rPr>
          <w:color w:val="555555"/>
          <w:sz w:val="20"/>
          <w:szCs w:val="20"/>
        </w:rPr>
        <w:t>2 minutes</w:t>
      </w:r>
    </w:p>
    <w:p w14:paraId="0821C699" w14:textId="77777777" w:rsidR="00CE22BC" w:rsidRDefault="00000000">
      <w:pPr>
        <w:spacing w:before="80" w:after="80"/>
      </w:pPr>
      <w:r>
        <w:rPr>
          <w:b/>
          <w:bCs/>
          <w:color w:val="9B59B6"/>
          <w:sz w:val="20"/>
          <w:szCs w:val="20"/>
        </w:rPr>
        <w:t xml:space="preserve">Purpose: </w:t>
      </w:r>
      <w:r>
        <w:rPr>
          <w:color w:val="555555"/>
          <w:sz w:val="20"/>
          <w:szCs w:val="20"/>
        </w:rPr>
        <w:t>Make reporting feel simple and safe</w:t>
      </w:r>
    </w:p>
    <w:p w14:paraId="12CC86E5" w14:textId="77777777" w:rsidR="00CE22BC" w:rsidRDefault="00000000">
      <w:pPr>
        <w:spacing w:before="120" w:after="80"/>
      </w:pPr>
      <w:r>
        <w:rPr>
          <w:color w:val="333333"/>
          <w:sz w:val="23"/>
          <w:szCs w:val="23"/>
        </w:rPr>
        <w:t>Reporting is simple. Three paths:</w:t>
      </w:r>
    </w:p>
    <w:p w14:paraId="4B5FB238" w14:textId="7C708110" w:rsidR="00CE22BC" w:rsidRDefault="00000000">
      <w:pPr>
        <w:spacing w:before="120" w:after="80"/>
      </w:pPr>
      <w:r>
        <w:rPr>
          <w:color w:val="333333"/>
          <w:sz w:val="23"/>
          <w:szCs w:val="23"/>
        </w:rPr>
        <w:t xml:space="preserve">Suspicious email? Screenshot it and send it to me. Email, whatsapp message, whatever’s easiest for you.</w:t>
      </w:r>
    </w:p>
    <w:p w14:paraId="3144DC92" w14:textId="77777777" w:rsidR="00CE22BC" w:rsidRDefault="00000000">
      <w:pPr>
        <w:spacing w:before="120" w:after="80"/>
      </w:pPr>
      <w:r>
        <w:rPr>
          <w:color w:val="333333"/>
          <w:sz w:val="23"/>
          <w:szCs w:val="23"/>
        </w:rPr>
        <w:t>Something urgent — like you think you clicked something bad, or you’re seeing something happen right now? Call me or come find me. Don’t email about it. Call.</w:t>
      </w:r>
    </w:p>
    <w:p w14:paraId="39CE98CB" w14:textId="77777777" w:rsidR="00CE22BC" w:rsidRDefault="00000000">
      <w:pPr>
        <w:spacing w:before="120" w:after="80"/>
      </w:pPr>
      <w:r>
        <w:rPr>
          <w:color w:val="333333"/>
          <w:sz w:val="23"/>
          <w:szCs w:val="23"/>
        </w:rPr>
        <w:t>Not sure if something counts? Report it anyway. That is literally a quest. You get XP for doing it.</w:t>
      </w:r>
    </w:p>
    <w:p w14:paraId="45C86FB9" w14:textId="77777777" w:rsidR="00CE22BC" w:rsidRDefault="00000000">
      <w:pPr>
        <w:shd w:val="clear" w:color="auto" w:fill="E8DAEF"/>
        <w:spacing w:before="100" w:after="100"/>
        <w:ind w:left="360" w:right="360"/>
      </w:pPr>
      <w:r>
        <w:rPr>
          <w:color w:val="9B59B6"/>
          <w:sz w:val="21"/>
          <w:szCs w:val="21"/>
        </w:rPr>
        <w:t>[Point to the gold callout box at the bottom of the slide.]</w:t>
      </w:r>
    </w:p>
    <w:p w14:paraId="3572ED17" w14:textId="0E40A6E0" w:rsidR="00CE22BC" w:rsidRDefault="00000000">
      <w:pPr>
        <w:pBdr>
          <w:left w:val="single" w:sz="12" w:space="8" w:color="D4AC0D"/>
        </w:pBdr>
        <w:spacing w:before="100" w:after="100"/>
        <w:ind w:left="360"/>
      </w:pPr>
      <w:r>
        <w:rPr>
          <w:rFonts w:ascii="Georgia" w:eastAsia="Georgia" w:hAnsi="Georgia" w:cs="Georgia"/>
          <w:b/>
          <w:bCs/>
          <w:color w:val="1A0A2E"/>
          <w:sz w:val="23"/>
          <w:szCs w:val="23"/>
        </w:rPr>
        <w:t xml:space="preserve">You will never get in trouble for reporting something that turns out to be nothing. Never. Again, I’d rather have ten false alarms than miss one real threat.</w:t>
      </w:r>
    </w:p>
    <w:p w14:paraId="14FE5FE1" w14:textId="77777777" w:rsidR="00CE22BC" w:rsidRDefault="00000000">
      <w:pPr>
        <w:spacing w:before="120" w:after="80"/>
      </w:pPr>
      <w:r>
        <w:rPr>
          <w:color w:val="333333"/>
          <w:sz w:val="23"/>
          <w:szCs w:val="23"/>
        </w:rPr>
        <w:t>That’s the most important sentence I’ll say today. If you take nothing else from this meeting, take that.</w:t>
      </w:r>
    </w:p>
    <w:p w14:paraId="7DB0EA04" w14:textId="77777777" w:rsidR="00CE22BC" w:rsidRDefault="00000000">
      <w:pPr>
        <w:spacing w:before="160" w:after="80"/>
      </w:pPr>
      <w:r>
        <w:rPr>
          <w:color w:val="D4AC0D"/>
          <w:sz w:val="21"/>
          <w:szCs w:val="21"/>
        </w:rPr>
        <w:t xml:space="preserve">➡ </w:t>
      </w:r>
      <w:r>
        <w:rPr>
          <w:color w:val="555555"/>
          <w:sz w:val="21"/>
          <w:szCs w:val="21"/>
        </w:rPr>
        <w:t>Click to next slide</w:t>
      </w:r>
    </w:p>
    <w:p w14:paraId="070E8CE6" w14:textId="77777777" w:rsidR="00CE22BC" w:rsidRDefault="00000000">
      <w:pPr>
        <w:pBdr>
          <w:bottom w:val="single" w:sz="6" w:space="4" w:color="9B59B6"/>
        </w:pBdr>
        <w:spacing w:before="360" w:after="60"/>
      </w:pPr>
      <w:r>
        <w:rPr>
          <w:b/>
          <w:bCs/>
          <w:color w:val="9B59B6"/>
          <w:sz w:val="18"/>
          <w:szCs w:val="18"/>
        </w:rPr>
        <w:t>SLIDE 8</w:t>
      </w:r>
      <w:r>
        <w:rPr>
          <w:rFonts w:ascii="Georgia" w:eastAsia="Georgia" w:hAnsi="Georgia" w:cs="Georgia"/>
          <w:b/>
          <w:bCs/>
          <w:color w:val="1A0A2E"/>
          <w:sz w:val="28"/>
          <w:szCs w:val="28"/>
        </w:rPr>
        <w:t xml:space="preserve">   Your Path, Your Way</w:t>
      </w:r>
    </w:p>
    <w:p w14:paraId="54400754" w14:textId="77777777" w:rsidR="00CE22BC" w:rsidRDefault="00000000">
      <w:pPr>
        <w:spacing w:before="80" w:after="80"/>
      </w:pPr>
      <w:r>
        <w:rPr>
          <w:b/>
          <w:bCs/>
          <w:color w:val="9B59B6"/>
          <w:sz w:val="20"/>
          <w:szCs w:val="20"/>
        </w:rPr>
        <w:t xml:space="preserve">Time: </w:t>
      </w:r>
      <w:r>
        <w:rPr>
          <w:color w:val="555555"/>
          <w:sz w:val="20"/>
          <w:szCs w:val="20"/>
        </w:rPr>
        <w:t>2 minutes</w:t>
      </w:r>
    </w:p>
    <w:p w14:paraId="37660F10" w14:textId="77777777" w:rsidR="00CE22BC" w:rsidRDefault="00000000">
      <w:pPr>
        <w:spacing w:before="80" w:after="80"/>
      </w:pPr>
      <w:r>
        <w:rPr>
          <w:b/>
          <w:bCs/>
          <w:color w:val="9B59B6"/>
          <w:sz w:val="20"/>
          <w:szCs w:val="20"/>
        </w:rPr>
        <w:t xml:space="preserve">Purpose: </w:t>
      </w:r>
      <w:r>
        <w:rPr>
          <w:color w:val="555555"/>
          <w:sz w:val="20"/>
          <w:szCs w:val="20"/>
        </w:rPr>
        <w:t>Make introverts and extroverts both feel welcome</w:t>
      </w:r>
    </w:p>
    <w:p w14:paraId="615CA1B7" w14:textId="77777777" w:rsidR="00CE22BC" w:rsidRDefault="00000000">
      <w:pPr>
        <w:spacing w:before="120" w:after="80"/>
      </w:pPr>
      <w:r>
        <w:rPr>
          <w:color w:val="333333"/>
          <w:sz w:val="23"/>
          <w:szCs w:val="23"/>
        </w:rPr>
        <w:t xml:space="preserve">One more thing before we open it up for questions. I want to make sure you know: there are multiple ways to engage with this.</w:t>
      </w:r>
    </w:p>
    <w:p w14:paraId="39B4DF91" w14:textId="77777777" w:rsidR="00CE22BC" w:rsidRDefault="00000000">
      <w:pPr>
        <w:spacing w:before="120" w:after="80"/>
      </w:pPr>
      <w:r>
        <w:rPr>
          <w:color w:val="333333"/>
          <w:sz w:val="23"/>
          <w:szCs w:val="23"/>
        </w:rPr>
        <w:t>If you prefer to work quietly — doing quests on your own, reporting via email, learning at your own pace — that’s perfect. You don’t have to do group activities or stand up in front of anyone.</w:t>
      </w:r>
    </w:p>
    <w:p w14:paraId="6AF1A1B4" w14:textId="77777777" w:rsidR="00CE22BC" w:rsidRDefault="00000000">
      <w:pPr>
        <w:spacing w:before="120" w:after="80"/>
      </w:pPr>
      <w:r>
        <w:rPr>
          <w:color w:val="333333"/>
          <w:sz w:val="23"/>
          <w:szCs w:val="23"/>
        </w:rPr>
        <w:t>If you’re someone who likes to collaborate — teaching colleagues, working through challenges together, helping people set up MFA — there are quests for that too. And you’ll earn bonus XP for mentoring.</w:t>
      </w:r>
    </w:p>
    <w:p w14:paraId="52D56309" w14:textId="77777777" w:rsidR="00CE22BC" w:rsidRDefault="00000000">
      <w:pPr>
        <w:spacing w:before="120" w:after="80"/>
      </w:pPr>
      <w:r>
        <w:rPr>
          <w:color w:val="333333"/>
          <w:sz w:val="23"/>
          <w:szCs w:val="23"/>
        </w:rPr>
        <w:t>Do what fits you. There’s no wrong way to do this.</w:t>
      </w:r>
    </w:p>
    <w:p w14:paraId="5F4538CB" w14:textId="77777777" w:rsidR="00CE22BC" w:rsidRDefault="00000000">
      <w:pPr>
        <w:spacing w:before="120" w:after="80"/>
        <w:rPr>
          <w:color w:val="333333"/>
          <w:sz w:val="23"/>
          <w:szCs w:val="23"/>
        </w:rPr>
      </w:pPr>
      <w:r>
        <w:rPr>
          <w:color w:val="333333"/>
          <w:sz w:val="23"/>
          <w:szCs w:val="23"/>
        </w:rPr>
        <w:t>And most quests take five minutes or less. This is not a second job. I promise.</w:t>
      </w:r>
    </w:p>
    <w:p w14:paraId="7A2452B3" w14:textId="77777777" w:rsidR="00402F14" w:rsidRDefault="00402F14">
      <w:pPr>
        <w:spacing w:before="120" w:after="80"/>
        <w:rPr>
          <w:color w:val="333333"/>
          <w:sz w:val="23"/>
          <w:szCs w:val="23"/>
        </w:rPr>
      </w:pPr>
    </w:p>
    <w:p w14:paraId="48270402" w14:textId="3BA3209A" w:rsidR="00402F14" w:rsidRDefault="00402F14">
      <w:pPr>
        <w:spacing w:before="120" w:after="80"/>
      </w:pPr>
      <w:r>
        <w:rPr>
          <w:color w:val="333333"/>
          <w:sz w:val="23"/>
          <w:szCs w:val="23"/>
        </w:rPr>
        <w:t xml:space="preserve">I will be scheduling a mid-quest virtual check-in probably in around 6 weeks and one in person at the end of the game. I’ll let you and your principals know when those dates are as soon as possible.</w:t>
      </w:r>
    </w:p>
    <w:p w14:paraId="7DA0AC7E" w14:textId="77777777" w:rsidR="00CE22BC" w:rsidRDefault="00000000">
      <w:pPr>
        <w:spacing w:before="160" w:after="80"/>
      </w:pPr>
      <w:r>
        <w:rPr>
          <w:color w:val="D4AC0D"/>
          <w:sz w:val="21"/>
          <w:szCs w:val="21"/>
        </w:rPr>
        <w:lastRenderedPageBreak/>
        <w:t xml:space="preserve">➡ </w:t>
      </w:r>
      <w:r>
        <w:rPr>
          <w:color w:val="555555"/>
          <w:sz w:val="21"/>
          <w:szCs w:val="21"/>
        </w:rPr>
        <w:t>Click to next slide</w:t>
      </w:r>
    </w:p>
    <w:p w14:paraId="18065B6E" w14:textId="77777777" w:rsidR="00CE22BC" w:rsidRDefault="00000000">
      <w:pPr>
        <w:pBdr>
          <w:bottom w:val="single" w:sz="6" w:space="4" w:color="9B59B6"/>
        </w:pBdr>
        <w:spacing w:before="360" w:after="60"/>
      </w:pPr>
      <w:r>
        <w:rPr>
          <w:b/>
          <w:bCs/>
          <w:color w:val="9B59B6"/>
          <w:sz w:val="18"/>
          <w:szCs w:val="18"/>
        </w:rPr>
        <w:t>SLIDE 9</w:t>
      </w:r>
      <w:r>
        <w:rPr>
          <w:rFonts w:ascii="Georgia" w:eastAsia="Georgia" w:hAnsi="Georgia" w:cs="Georgia"/>
          <w:b/>
          <w:bCs/>
          <w:color w:val="1A0A2E"/>
          <w:sz w:val="28"/>
          <w:szCs w:val="28"/>
        </w:rPr>
        <w:t xml:space="preserve">   Questions?</w:t>
      </w:r>
    </w:p>
    <w:p w14:paraId="46EE55F7" w14:textId="77777777" w:rsidR="00CE22BC" w:rsidRDefault="00000000">
      <w:pPr>
        <w:spacing w:before="80" w:after="80"/>
      </w:pPr>
      <w:r>
        <w:rPr>
          <w:b/>
          <w:bCs/>
          <w:color w:val="9B59B6"/>
          <w:sz w:val="20"/>
          <w:szCs w:val="20"/>
        </w:rPr>
        <w:t xml:space="preserve">Time: </w:t>
      </w:r>
      <w:r>
        <w:rPr>
          <w:color w:val="555555"/>
          <w:sz w:val="20"/>
          <w:szCs w:val="20"/>
        </w:rPr>
        <w:t>5 minutes</w:t>
      </w:r>
    </w:p>
    <w:p w14:paraId="4064B7C0" w14:textId="77777777" w:rsidR="00CE22BC" w:rsidRDefault="00000000">
      <w:pPr>
        <w:spacing w:before="80" w:after="80"/>
      </w:pPr>
      <w:r>
        <w:rPr>
          <w:b/>
          <w:bCs/>
          <w:color w:val="9B59B6"/>
          <w:sz w:val="20"/>
          <w:szCs w:val="20"/>
        </w:rPr>
        <w:t xml:space="preserve">Purpose: </w:t>
      </w:r>
      <w:r>
        <w:rPr>
          <w:color w:val="555555"/>
          <w:sz w:val="20"/>
          <w:szCs w:val="20"/>
        </w:rPr>
        <w:t>Address concerns, end on a high note</w:t>
      </w:r>
    </w:p>
    <w:p w14:paraId="72EA247A" w14:textId="77777777" w:rsidR="00CE22BC" w:rsidRDefault="00000000">
      <w:pPr>
        <w:spacing w:before="120" w:after="80"/>
      </w:pPr>
      <w:r>
        <w:rPr>
          <w:color w:val="333333"/>
          <w:sz w:val="23"/>
          <w:szCs w:val="23"/>
        </w:rPr>
        <w:t>Alright, that’s the Security Guild. I’m opening it up for questions. Ask me anything — there are no dumb questions here.</w:t>
      </w:r>
    </w:p>
    <w:p w14:paraId="1B865375" w14:textId="77777777" w:rsidR="00CE22BC" w:rsidRDefault="00000000">
      <w:pPr>
        <w:shd w:val="clear" w:color="auto" w:fill="E8DAEF"/>
        <w:spacing w:before="100" w:after="100"/>
        <w:ind w:left="360" w:right="360"/>
      </w:pPr>
      <w:r>
        <w:rPr>
          <w:color w:val="9B59B6"/>
          <w:sz w:val="21"/>
          <w:szCs w:val="21"/>
        </w:rPr>
        <w:t>[Wait for questions. If there’s silence, prime the pump with anticipated questions:]</w:t>
      </w:r>
    </w:p>
    <w:p w14:paraId="0B3C8227" w14:textId="77777777" w:rsidR="00CE22BC" w:rsidRDefault="00000000">
      <w:pPr>
        <w:spacing w:before="160"/>
      </w:pPr>
      <w:r>
        <w:rPr>
          <w:color w:val="555555"/>
          <w:sz w:val="21"/>
          <w:szCs w:val="21"/>
        </w:rPr>
        <w:t>If no one asks, you can say:</w:t>
      </w:r>
    </w:p>
    <w:p w14:paraId="2B59D30F" w14:textId="77777777" w:rsidR="00CE22BC" w:rsidRDefault="00000000">
      <w:pPr>
        <w:spacing w:before="120" w:after="80"/>
      </w:pPr>
      <w:r>
        <w:rPr>
          <w:color w:val="333333"/>
          <w:sz w:val="23"/>
          <w:szCs w:val="23"/>
        </w:rPr>
        <w:t>“Let me answer a few questions I’d probably have if I were sitting where you are.”</w:t>
      </w:r>
    </w:p>
    <w:p w14:paraId="3002A577" w14:textId="77777777" w:rsidR="00CE22BC" w:rsidRDefault="00CE22BC">
      <w:pPr>
        <w:spacing w:before="200"/>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0"/>
        <w:gridCol w:w="6480"/>
      </w:tblGrid>
      <w:tr w:rsidR="00CE22BC" w14:paraId="44BAA488" w14:textId="77777777">
        <w:tblPrEx>
          <w:tblCellMar>
            <w:top w:w="0" w:type="dxa"/>
            <w:bottom w:w="0" w:type="dxa"/>
          </w:tblCellMar>
        </w:tblPrEx>
        <w:tc>
          <w:tcPr>
            <w:tcW w:w="3240" w:type="dxa"/>
            <w:tcBorders>
              <w:top w:val="single" w:sz="1" w:space="0" w:color="CCCCCC"/>
              <w:left w:val="single" w:sz="1" w:space="0" w:color="CCCCCC"/>
              <w:bottom w:val="single" w:sz="1" w:space="0" w:color="CCCCCC"/>
              <w:right w:val="single" w:sz="1" w:space="0" w:color="CCCCCC"/>
            </w:tcBorders>
            <w:shd w:val="clear" w:color="auto" w:fill="E8DAEF"/>
            <w:tcMar>
              <w:top w:w="80" w:type="dxa"/>
              <w:left w:w="120" w:type="dxa"/>
              <w:bottom w:w="80" w:type="dxa"/>
              <w:right w:w="120" w:type="dxa"/>
            </w:tcMar>
          </w:tcPr>
          <w:p w14:paraId="709296DA" w14:textId="77777777" w:rsidR="00CE22BC" w:rsidRDefault="00000000">
            <w:r>
              <w:rPr>
                <w:b/>
                <w:bCs/>
                <w:sz w:val="21"/>
                <w:szCs w:val="21"/>
              </w:rPr>
              <w:t>"Is this mandatory?"</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B2141E" w14:textId="77777777" w:rsidR="00CE22BC" w:rsidRDefault="00000000">
            <w:r>
              <w:rPr>
                <w:sz w:val="21"/>
                <w:szCs w:val="21"/>
              </w:rPr>
              <w:t>No. Completely voluntary. Do as much or as little as you want. If you decide it’s not for you, no hard feelings.</w:t>
            </w:r>
          </w:p>
        </w:tc>
      </w:tr>
      <w:tr w:rsidR="00CE22BC" w14:paraId="5B0D8861" w14:textId="77777777">
        <w:tblPrEx>
          <w:tblCellMar>
            <w:top w:w="0" w:type="dxa"/>
            <w:bottom w:w="0" w:type="dxa"/>
          </w:tblCellMar>
        </w:tblPrEx>
        <w:tc>
          <w:tcPr>
            <w:tcW w:w="3240" w:type="dxa"/>
            <w:tcBorders>
              <w:top w:val="single" w:sz="1" w:space="0" w:color="CCCCCC"/>
              <w:left w:val="single" w:sz="1" w:space="0" w:color="CCCCCC"/>
              <w:bottom w:val="single" w:sz="1" w:space="0" w:color="CCCCCC"/>
              <w:right w:val="single" w:sz="1" w:space="0" w:color="CCCCCC"/>
            </w:tcBorders>
            <w:shd w:val="clear" w:color="auto" w:fill="E8DAEF"/>
            <w:tcMar>
              <w:top w:w="80" w:type="dxa"/>
              <w:left w:w="120" w:type="dxa"/>
              <w:bottom w:w="80" w:type="dxa"/>
              <w:right w:w="120" w:type="dxa"/>
            </w:tcMar>
          </w:tcPr>
          <w:p w14:paraId="4746C2E2" w14:textId="77777777" w:rsidR="00CE22BC" w:rsidRDefault="00000000">
            <w:r>
              <w:rPr>
                <w:b/>
                <w:bCs/>
                <w:sz w:val="21"/>
                <w:szCs w:val="21"/>
              </w:rPr>
              <w:t>"Will I get in trouble for reporting something wrong?"</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AF2AE7" w14:textId="77777777" w:rsidR="00CE22BC" w:rsidRDefault="00000000">
            <w:r>
              <w:rPr>
                <w:sz w:val="21"/>
                <w:szCs w:val="21"/>
              </w:rPr>
              <w:t>Never. Not once. Not ever. I want you to report anything that seems off. Better safe than sorry. Always.</w:t>
            </w:r>
          </w:p>
        </w:tc>
      </w:tr>
      <w:tr w:rsidR="00CE22BC" w14:paraId="0DBCC2FC" w14:textId="77777777">
        <w:tblPrEx>
          <w:tblCellMar>
            <w:top w:w="0" w:type="dxa"/>
            <w:bottom w:w="0" w:type="dxa"/>
          </w:tblCellMar>
        </w:tblPrEx>
        <w:tc>
          <w:tcPr>
            <w:tcW w:w="3240" w:type="dxa"/>
            <w:tcBorders>
              <w:top w:val="single" w:sz="1" w:space="0" w:color="CCCCCC"/>
              <w:left w:val="single" w:sz="1" w:space="0" w:color="CCCCCC"/>
              <w:bottom w:val="single" w:sz="1" w:space="0" w:color="CCCCCC"/>
              <w:right w:val="single" w:sz="1" w:space="0" w:color="CCCCCC"/>
            </w:tcBorders>
            <w:shd w:val="clear" w:color="auto" w:fill="E8DAEF"/>
            <w:tcMar>
              <w:top w:w="80" w:type="dxa"/>
              <w:left w:w="120" w:type="dxa"/>
              <w:bottom w:w="80" w:type="dxa"/>
              <w:right w:w="120" w:type="dxa"/>
            </w:tcMar>
          </w:tcPr>
          <w:p w14:paraId="3135CE60" w14:textId="77777777" w:rsidR="00CE22BC" w:rsidRDefault="00000000">
            <w:r>
              <w:rPr>
                <w:b/>
                <w:bCs/>
                <w:sz w:val="21"/>
                <w:szCs w:val="21"/>
              </w:rPr>
              <w:t>"How much time will this take?"</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3B15B5" w14:textId="77777777" w:rsidR="00CE22BC" w:rsidRDefault="00000000">
            <w:r>
              <w:rPr>
                <w:sz w:val="21"/>
                <w:szCs w:val="21"/>
              </w:rPr>
              <w:t>Most quests take five minutes or less. Some are things you’d do anyway. This is not a second job.</w:t>
            </w:r>
          </w:p>
        </w:tc>
      </w:tr>
      <w:tr w:rsidR="00CE22BC" w14:paraId="4D24B1A4" w14:textId="77777777">
        <w:tblPrEx>
          <w:tblCellMar>
            <w:top w:w="0" w:type="dxa"/>
            <w:bottom w:w="0" w:type="dxa"/>
          </w:tblCellMar>
        </w:tblPrEx>
        <w:tc>
          <w:tcPr>
            <w:tcW w:w="3240" w:type="dxa"/>
            <w:tcBorders>
              <w:top w:val="single" w:sz="1" w:space="0" w:color="CCCCCC"/>
              <w:left w:val="single" w:sz="1" w:space="0" w:color="CCCCCC"/>
              <w:bottom w:val="single" w:sz="1" w:space="0" w:color="CCCCCC"/>
              <w:right w:val="single" w:sz="1" w:space="0" w:color="CCCCCC"/>
            </w:tcBorders>
            <w:shd w:val="clear" w:color="auto" w:fill="E8DAEF"/>
            <w:tcMar>
              <w:top w:w="80" w:type="dxa"/>
              <w:left w:w="120" w:type="dxa"/>
              <w:bottom w:w="80" w:type="dxa"/>
              <w:right w:w="120" w:type="dxa"/>
            </w:tcMar>
          </w:tcPr>
          <w:p w14:paraId="1D90E556" w14:textId="77777777" w:rsidR="00CE22BC" w:rsidRDefault="00000000">
            <w:r>
              <w:rPr>
                <w:b/>
                <w:bCs/>
                <w:sz w:val="21"/>
                <w:szCs w:val="21"/>
              </w:rPr>
              <w:t>"What if I’m not good at this?"</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BAD906" w14:textId="77777777" w:rsidR="00CE22BC" w:rsidRDefault="00000000">
            <w:r>
              <w:rPr>
                <w:sz w:val="21"/>
                <w:szCs w:val="21"/>
              </w:rPr>
              <w:t>You don’t need to be “good” at security. You just need to notice things and tell me. That’s it. If you can do that, you’re already better than most.</w:t>
            </w:r>
          </w:p>
        </w:tc>
      </w:tr>
      <w:tr w:rsidR="00CE22BC" w14:paraId="674EBA27" w14:textId="77777777">
        <w:tblPrEx>
          <w:tblCellMar>
            <w:top w:w="0" w:type="dxa"/>
            <w:bottom w:w="0" w:type="dxa"/>
          </w:tblCellMar>
        </w:tblPrEx>
        <w:tc>
          <w:tcPr>
            <w:tcW w:w="3240" w:type="dxa"/>
            <w:tcBorders>
              <w:top w:val="single" w:sz="1" w:space="0" w:color="CCCCCC"/>
              <w:left w:val="single" w:sz="1" w:space="0" w:color="CCCCCC"/>
              <w:bottom w:val="single" w:sz="1" w:space="0" w:color="CCCCCC"/>
              <w:right w:val="single" w:sz="1" w:space="0" w:color="CCCCCC"/>
            </w:tcBorders>
            <w:shd w:val="clear" w:color="auto" w:fill="E8DAEF"/>
            <w:tcMar>
              <w:top w:w="80" w:type="dxa"/>
              <w:left w:w="120" w:type="dxa"/>
              <w:bottom w:w="80" w:type="dxa"/>
              <w:right w:w="120" w:type="dxa"/>
            </w:tcMar>
          </w:tcPr>
          <w:p w14:paraId="13BFC117" w14:textId="77777777" w:rsidR="00CE22BC" w:rsidRDefault="00000000">
            <w:r>
              <w:rPr>
                <w:b/>
                <w:bCs/>
                <w:sz w:val="21"/>
                <w:szCs w:val="21"/>
              </w:rPr>
              <w:t>"Can I suggest a quest?"</w:t>
            </w:r>
          </w:p>
        </w:tc>
        <w:tc>
          <w:tcPr>
            <w:tcW w:w="64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5F4109" w14:textId="77777777" w:rsidR="00CE22BC" w:rsidRDefault="00000000">
            <w:r>
              <w:rPr>
                <w:sz w:val="21"/>
                <w:szCs w:val="21"/>
              </w:rPr>
              <w:t>Absolutely. This is a two-way street. If you see a gap or have an idea, tell me. Some of the best security improvements come from the people doing the work.</w:t>
            </w:r>
          </w:p>
        </w:tc>
      </w:tr>
    </w:tbl>
    <w:p w14:paraId="524859BC" w14:textId="77777777" w:rsidR="00CE22BC" w:rsidRDefault="00000000">
      <w:pPr>
        <w:spacing w:before="300"/>
      </w:pPr>
      <w:r>
        <w:rPr>
          <w:rFonts w:ascii="Georgia" w:eastAsia="Georgia" w:hAnsi="Georgia" w:cs="Georgia"/>
          <w:b/>
          <w:bCs/>
          <w:color w:val="1A0A2E"/>
        </w:rPr>
        <w:t>CLOSING</w:t>
      </w:r>
    </w:p>
    <w:p w14:paraId="3CA76CE5" w14:textId="77777777" w:rsidR="00CE22BC" w:rsidRDefault="00000000">
      <w:pPr>
        <w:shd w:val="clear" w:color="auto" w:fill="E8DAEF"/>
        <w:spacing w:before="100" w:after="100"/>
        <w:ind w:left="360" w:right="360"/>
      </w:pPr>
      <w:r>
        <w:rPr>
          <w:color w:val="9B59B6"/>
          <w:sz w:val="21"/>
          <w:szCs w:val="21"/>
        </w:rPr>
        <w:t>[After questions wind down, close warmly.]</w:t>
      </w:r>
    </w:p>
    <w:p w14:paraId="7E0960BC" w14:textId="77777777" w:rsidR="00CE22BC" w:rsidRDefault="00000000">
      <w:pPr>
        <w:spacing w:before="120" w:after="80"/>
      </w:pPr>
      <w:r>
        <w:rPr>
          <w:color w:val="333333"/>
          <w:sz w:val="23"/>
          <w:szCs w:val="23"/>
        </w:rPr>
        <w:t xml:space="preserve">Thank you for being here. Seriously. You’re the first members of the Security Guild, and I’m genuinely excited about this.</w:t>
      </w:r>
    </w:p>
    <w:p w14:paraId="48D0FA71" w14:textId="77777777" w:rsidR="00CE22BC" w:rsidRDefault="00000000">
      <w:pPr>
        <w:spacing w:before="120" w:after="80"/>
      </w:pPr>
      <w:r>
        <w:rPr>
          <w:color w:val="333333"/>
          <w:sz w:val="23"/>
          <w:szCs w:val="23"/>
        </w:rPr>
        <w:t>I think you’ll have some fun with it, too. And more importantly, I think we’re going to make this place safer for our students, our families, and each other.</w:t>
      </w:r>
    </w:p>
    <w:p w14:paraId="14249B7E" w14:textId="77777777" w:rsidR="00CE22BC" w:rsidRDefault="00000000">
      <w:pPr>
        <w:spacing w:before="120" w:after="80"/>
      </w:pPr>
      <w:r>
        <w:rPr>
          <w:color w:val="333333"/>
          <w:sz w:val="23"/>
          <w:szCs w:val="23"/>
        </w:rPr>
        <w:t>New quests will drop every week in a briefing email from me. But start with these four. And let me know when you complete one — even if it’s today. Even if it’s right now.</w:t>
      </w:r>
    </w:p>
    <w:p w14:paraId="5B6DED77" w14:textId="77777777" w:rsidR="00CE22BC" w:rsidRDefault="00000000">
      <w:pPr>
        <w:shd w:val="clear" w:color="auto" w:fill="E8DAEF"/>
        <w:spacing w:before="100" w:after="100"/>
        <w:ind w:left="360" w:right="360"/>
      </w:pPr>
      <w:r>
        <w:rPr>
          <w:color w:val="9B59B6"/>
          <w:sz w:val="21"/>
          <w:szCs w:val="21"/>
        </w:rPr>
        <w:t>[Gesture to the snacks.]</w:t>
      </w:r>
    </w:p>
    <w:p w14:paraId="233BCD04" w14:textId="77777777" w:rsidR="00CE22BC" w:rsidRDefault="00000000">
      <w:pPr>
        <w:spacing w:before="120" w:after="80"/>
      </w:pPr>
      <w:r>
        <w:rPr>
          <w:color w:val="333333"/>
          <w:sz w:val="23"/>
          <w:szCs w:val="23"/>
        </w:rPr>
        <w:t>Speaking of which — who can tell me who to call if something weird happens?</w:t>
      </w:r>
    </w:p>
    <w:p w14:paraId="4834E3AD" w14:textId="77777777" w:rsidR="00CE22BC" w:rsidRDefault="00000000">
      <w:pPr>
        <w:shd w:val="clear" w:color="auto" w:fill="E8DAEF"/>
        <w:spacing w:before="100" w:after="100"/>
        <w:ind w:left="360" w:right="360"/>
      </w:pPr>
      <w:r>
        <w:rPr>
          <w:color w:val="9B59B6"/>
          <w:sz w:val="21"/>
          <w:szCs w:val="21"/>
        </w:rPr>
        <w:t>[They answer “Liz.” Hand out snacks. Log “Know the Beacon” as complete for all of them.]</w:t>
      </w:r>
    </w:p>
    <w:p w14:paraId="300F39CB" w14:textId="77777777" w:rsidR="00CE22BC" w:rsidRDefault="00000000">
      <w:pPr>
        <w:pBdr>
          <w:left w:val="single" w:sz="12" w:space="8" w:color="D4AC0D"/>
        </w:pBdr>
        <w:spacing w:before="100" w:after="100"/>
        <w:ind w:left="360"/>
      </w:pPr>
      <w:r>
        <w:rPr>
          <w:rFonts w:ascii="Georgia" w:eastAsia="Georgia" w:hAnsi="Georgia" w:cs="Georgia"/>
          <w:b/>
          <w:bCs/>
          <w:color w:val="1A0A2E"/>
          <w:sz w:val="23"/>
          <w:szCs w:val="23"/>
        </w:rPr>
        <w:t>My door is always open. Literally.</w:t>
      </w:r>
    </w:p>
    <w:p w14:paraId="5328E155" w14:textId="77777777" w:rsidR="00CE22BC" w:rsidRDefault="00000000">
      <w:pPr>
        <w:spacing w:before="120" w:after="80"/>
      </w:pPr>
      <w:r>
        <w:rPr>
          <w:color w:val="333333"/>
          <w:sz w:val="23"/>
          <w:szCs w:val="23"/>
        </w:rPr>
        <w:t>Roll for initiative.</w:t>
      </w:r>
    </w:p>
    <w:p w14:paraId="625969BF" w14:textId="77777777" w:rsidR="00CE22BC" w:rsidRDefault="00000000">
      <w:r>
        <w:br w:type="page"/>
      </w:r>
    </w:p>
    <w:p w14:paraId="1B3AA57F" w14:textId="77777777" w:rsidR="00CE22BC" w:rsidRDefault="00000000">
      <w:pPr>
        <w:pStyle w:val="Heading1"/>
      </w:pPr>
      <w:r>
        <w:lastRenderedPageBreak/>
        <w:t>After the Meeting</w:t>
      </w:r>
    </w:p>
    <w:p w14:paraId="33EBBC33" w14:textId="77777777" w:rsidR="00CE22BC" w:rsidRDefault="00000000">
      <w:pPr>
        <w:spacing w:after="120"/>
      </w:pPr>
      <w:r>
        <w:rPr>
          <w:color w:val="555555"/>
          <w:sz w:val="22"/>
          <w:szCs w:val="22"/>
        </w:rPr>
        <w:t>Do these within 24 hours while momentum is high:</w:t>
      </w:r>
    </w:p>
    <w:p w14:paraId="759FB9CE" w14:textId="77777777" w:rsidR="00CE22BC" w:rsidRDefault="00000000">
      <w:pPr>
        <w:pStyle w:val="ListParagraph"/>
        <w:numPr>
          <w:ilvl w:val="0"/>
          <w:numId w:val="2"/>
        </w:numPr>
        <w:spacing w:after="60"/>
      </w:pPr>
      <w:r>
        <w:rPr>
          <w:sz w:val="22"/>
          <w:szCs w:val="22"/>
        </w:rPr>
        <w:t>Add all champions to the roster in your tracking spreadsheet</w:t>
      </w:r>
    </w:p>
    <w:p w14:paraId="0BA80668" w14:textId="77777777" w:rsidR="00CE22BC" w:rsidRDefault="00000000">
      <w:pPr>
        <w:pStyle w:val="ListParagraph"/>
        <w:numPr>
          <w:ilvl w:val="0"/>
          <w:numId w:val="2"/>
        </w:numPr>
        <w:spacing w:after="60"/>
      </w:pPr>
      <w:r>
        <w:rPr>
          <w:sz w:val="22"/>
          <w:szCs w:val="22"/>
        </w:rPr>
        <w:t>Log “Know the Beacon” as complete for anyone who answered “Call [Guild Master]”</w:t>
      </w:r>
    </w:p>
    <w:p w14:paraId="480A6CEB" w14:textId="77777777" w:rsidR="00CE22BC" w:rsidRDefault="00000000">
      <w:pPr>
        <w:pStyle w:val="ListParagraph"/>
        <w:numPr>
          <w:ilvl w:val="0"/>
          <w:numId w:val="2"/>
        </w:numPr>
        <w:spacing w:after="60"/>
      </w:pPr>
      <w:r>
        <w:rPr>
          <w:sz w:val="22"/>
          <w:szCs w:val="22"/>
        </w:rPr>
        <w:t>Send follow-up email with the Starter Quest Pack attached</w:t>
      </w:r>
    </w:p>
    <w:p w14:paraId="5301427F" w14:textId="77777777" w:rsidR="00CE22BC" w:rsidRDefault="00000000">
      <w:pPr>
        <w:pStyle w:val="ListParagraph"/>
        <w:numPr>
          <w:ilvl w:val="0"/>
          <w:numId w:val="2"/>
        </w:numPr>
        <w:spacing w:after="60"/>
      </w:pPr>
      <w:r>
        <w:rPr>
          <w:sz w:val="22"/>
          <w:szCs w:val="22"/>
        </w:rPr>
        <w:t>Send the sample phishing email for “Anatomy of a Trap” quest</w:t>
      </w:r>
    </w:p>
    <w:p w14:paraId="7260D4C8" w14:textId="77777777" w:rsidR="00CE22BC" w:rsidRDefault="00000000">
      <w:pPr>
        <w:pStyle w:val="ListParagraph"/>
        <w:numPr>
          <w:ilvl w:val="0"/>
          <w:numId w:val="2"/>
        </w:numPr>
        <w:spacing w:after="60"/>
      </w:pPr>
      <w:r>
        <w:rPr>
          <w:sz w:val="22"/>
          <w:szCs w:val="22"/>
        </w:rPr>
        <w:t>Prepare Week 2 quest briefing email</w:t>
      </w:r>
    </w:p>
    <w:p w14:paraId="07CFE3E9" w14:textId="77777777" w:rsidR="00CE22BC" w:rsidRDefault="00000000">
      <w:pPr>
        <w:pStyle w:val="ListParagraph"/>
        <w:numPr>
          <w:ilvl w:val="0"/>
          <w:numId w:val="2"/>
        </w:numPr>
        <w:spacing w:after="60"/>
      </w:pPr>
      <w:r>
        <w:rPr>
          <w:sz w:val="22"/>
          <w:szCs w:val="22"/>
        </w:rPr>
        <w:t>Set up phishing test for Week 2 (“The Poisoned Scroll”)</w:t>
      </w:r>
    </w:p>
    <w:p w14:paraId="4D6720CF" w14:textId="77777777" w:rsidR="00CE22BC" w:rsidRDefault="00000000">
      <w:pPr>
        <w:pStyle w:val="ListParagraph"/>
        <w:numPr>
          <w:ilvl w:val="0"/>
          <w:numId w:val="2"/>
        </w:numPr>
        <w:spacing w:after="60"/>
      </w:pPr>
      <w:r>
        <w:rPr>
          <w:sz w:val="22"/>
          <w:szCs w:val="22"/>
        </w:rPr>
        <w:t>Note which champions seemed most engaged — they may become your strongest advocates</w:t>
      </w:r>
    </w:p>
    <w:p w14:paraId="086283C3" w14:textId="77777777" w:rsidR="00CE22BC" w:rsidRDefault="00000000">
      <w:pPr>
        <w:pBdr>
          <w:top w:val="single" w:sz="2" w:space="12" w:color="9B59B6"/>
        </w:pBdr>
        <w:spacing w:before="400"/>
        <w:jc w:val="center"/>
      </w:pPr>
      <w:r>
        <w:rPr>
          <w:color w:val="555555"/>
          <w:sz w:val="18"/>
          <w:szCs w:val="18"/>
        </w:rPr>
        <w:t xml:space="preserve">The Security Guild  •  lizgore.com  •  CC BY 4.0</w:t>
      </w:r>
    </w:p>
    <w:sectPr w:rsidR="00CE22BC">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D318B"/>
    <w:multiLevelType w:val="hybridMultilevel"/>
    <w:tmpl w:val="61A0C064"/>
    <w:lvl w:ilvl="0" w:tplc="6CD6BE74">
      <w:start w:val="1"/>
      <w:numFmt w:val="bullet"/>
      <w:lvlText w:val="●"/>
      <w:lvlJc w:val="left"/>
      <w:pPr>
        <w:ind w:left="720" w:hanging="360"/>
      </w:pPr>
    </w:lvl>
    <w:lvl w:ilvl="1" w:tplc="1CCE521C">
      <w:start w:val="1"/>
      <w:numFmt w:val="bullet"/>
      <w:lvlText w:val="○"/>
      <w:lvlJc w:val="left"/>
      <w:pPr>
        <w:ind w:left="1440" w:hanging="360"/>
      </w:pPr>
    </w:lvl>
    <w:lvl w:ilvl="2" w:tplc="86D8706A">
      <w:start w:val="1"/>
      <w:numFmt w:val="bullet"/>
      <w:lvlText w:val="■"/>
      <w:lvlJc w:val="left"/>
      <w:pPr>
        <w:ind w:left="2160" w:hanging="360"/>
      </w:pPr>
    </w:lvl>
    <w:lvl w:ilvl="3" w:tplc="367C85F6">
      <w:start w:val="1"/>
      <w:numFmt w:val="bullet"/>
      <w:lvlText w:val="●"/>
      <w:lvlJc w:val="left"/>
      <w:pPr>
        <w:ind w:left="2880" w:hanging="360"/>
      </w:pPr>
    </w:lvl>
    <w:lvl w:ilvl="4" w:tplc="B6488BB4">
      <w:start w:val="1"/>
      <w:numFmt w:val="bullet"/>
      <w:lvlText w:val="○"/>
      <w:lvlJc w:val="left"/>
      <w:pPr>
        <w:ind w:left="3600" w:hanging="360"/>
      </w:pPr>
    </w:lvl>
    <w:lvl w:ilvl="5" w:tplc="EA28B74C">
      <w:start w:val="1"/>
      <w:numFmt w:val="bullet"/>
      <w:lvlText w:val="■"/>
      <w:lvlJc w:val="left"/>
      <w:pPr>
        <w:ind w:left="4320" w:hanging="360"/>
      </w:pPr>
    </w:lvl>
    <w:lvl w:ilvl="6" w:tplc="77D8FCF0">
      <w:start w:val="1"/>
      <w:numFmt w:val="bullet"/>
      <w:lvlText w:val="●"/>
      <w:lvlJc w:val="left"/>
      <w:pPr>
        <w:ind w:left="5040" w:hanging="360"/>
      </w:pPr>
    </w:lvl>
    <w:lvl w:ilvl="7" w:tplc="4DF04FA6">
      <w:start w:val="1"/>
      <w:numFmt w:val="bullet"/>
      <w:lvlText w:val="●"/>
      <w:lvlJc w:val="left"/>
      <w:pPr>
        <w:ind w:left="5760" w:hanging="360"/>
      </w:pPr>
    </w:lvl>
    <w:lvl w:ilvl="8" w:tplc="E99C994C">
      <w:start w:val="1"/>
      <w:numFmt w:val="bullet"/>
      <w:lvlText w:val="●"/>
      <w:lvlJc w:val="left"/>
      <w:pPr>
        <w:ind w:left="6480" w:hanging="360"/>
      </w:pPr>
    </w:lvl>
  </w:abstractNum>
  <w:abstractNum w:abstractNumId="1" w15:restartNumberingAfterBreak="0">
    <w:nsid w:val="3F415209"/>
    <w:multiLevelType w:val="hybridMultilevel"/>
    <w:tmpl w:val="E2A446E0"/>
    <w:lvl w:ilvl="0" w:tplc="8E9451CC">
      <w:start w:val="1"/>
      <w:numFmt w:val="bullet"/>
      <w:lvlText w:val="□"/>
      <w:lvlJc w:val="left"/>
      <w:pPr>
        <w:ind w:left="720" w:hanging="360"/>
      </w:pPr>
    </w:lvl>
    <w:lvl w:ilvl="1" w:tplc="67B4E918">
      <w:numFmt w:val="decimal"/>
      <w:lvlText w:val=""/>
      <w:lvlJc w:val="left"/>
    </w:lvl>
    <w:lvl w:ilvl="2" w:tplc="E5E29FF4">
      <w:numFmt w:val="decimal"/>
      <w:lvlText w:val=""/>
      <w:lvlJc w:val="left"/>
    </w:lvl>
    <w:lvl w:ilvl="3" w:tplc="FFE0F41A">
      <w:numFmt w:val="decimal"/>
      <w:lvlText w:val=""/>
      <w:lvlJc w:val="left"/>
    </w:lvl>
    <w:lvl w:ilvl="4" w:tplc="1ECE1E62">
      <w:numFmt w:val="decimal"/>
      <w:lvlText w:val=""/>
      <w:lvlJc w:val="left"/>
    </w:lvl>
    <w:lvl w:ilvl="5" w:tplc="059CB224">
      <w:numFmt w:val="decimal"/>
      <w:lvlText w:val=""/>
      <w:lvlJc w:val="left"/>
    </w:lvl>
    <w:lvl w:ilvl="6" w:tplc="90F0E964">
      <w:numFmt w:val="decimal"/>
      <w:lvlText w:val=""/>
      <w:lvlJc w:val="left"/>
    </w:lvl>
    <w:lvl w:ilvl="7" w:tplc="31224B3A">
      <w:numFmt w:val="decimal"/>
      <w:lvlText w:val=""/>
      <w:lvlJc w:val="left"/>
    </w:lvl>
    <w:lvl w:ilvl="8" w:tplc="45A40FE2">
      <w:numFmt w:val="decimal"/>
      <w:lvlText w:val=""/>
      <w:lvlJc w:val="left"/>
    </w:lvl>
  </w:abstractNum>
  <w:abstractNum w:abstractNumId="2" w15:restartNumberingAfterBreak="0">
    <w:nsid w:val="413A08D1"/>
    <w:multiLevelType w:val="hybridMultilevel"/>
    <w:tmpl w:val="F8A4541C"/>
    <w:lvl w:ilvl="0" w:tplc="511047A4">
      <w:start w:val="1"/>
      <w:numFmt w:val="bullet"/>
      <w:lvlText w:val="•"/>
      <w:lvlJc w:val="left"/>
      <w:pPr>
        <w:ind w:left="720" w:hanging="360"/>
      </w:pPr>
    </w:lvl>
    <w:lvl w:ilvl="1" w:tplc="EBD60790">
      <w:numFmt w:val="decimal"/>
      <w:lvlText w:val=""/>
      <w:lvlJc w:val="left"/>
    </w:lvl>
    <w:lvl w:ilvl="2" w:tplc="A0D82542">
      <w:numFmt w:val="decimal"/>
      <w:lvlText w:val=""/>
      <w:lvlJc w:val="left"/>
    </w:lvl>
    <w:lvl w:ilvl="3" w:tplc="DEEEDA92">
      <w:numFmt w:val="decimal"/>
      <w:lvlText w:val=""/>
      <w:lvlJc w:val="left"/>
    </w:lvl>
    <w:lvl w:ilvl="4" w:tplc="8B84E5EC">
      <w:numFmt w:val="decimal"/>
      <w:lvlText w:val=""/>
      <w:lvlJc w:val="left"/>
    </w:lvl>
    <w:lvl w:ilvl="5" w:tplc="20BA0332">
      <w:numFmt w:val="decimal"/>
      <w:lvlText w:val=""/>
      <w:lvlJc w:val="left"/>
    </w:lvl>
    <w:lvl w:ilvl="6" w:tplc="0B8652AA">
      <w:numFmt w:val="decimal"/>
      <w:lvlText w:val=""/>
      <w:lvlJc w:val="left"/>
    </w:lvl>
    <w:lvl w:ilvl="7" w:tplc="B1987FD0">
      <w:numFmt w:val="decimal"/>
      <w:lvlText w:val=""/>
      <w:lvlJc w:val="left"/>
    </w:lvl>
    <w:lvl w:ilvl="8" w:tplc="B7CED3D6">
      <w:numFmt w:val="decimal"/>
      <w:lvlText w:val=""/>
      <w:lvlJc w:val="left"/>
    </w:lvl>
  </w:abstractNum>
  <w:num w:numId="1" w16cid:durableId="975380161">
    <w:abstractNumId w:val="0"/>
    <w:lvlOverride w:ilvl="0">
      <w:startOverride w:val="1"/>
    </w:lvlOverride>
  </w:num>
  <w:num w:numId="2" w16cid:durableId="5091748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BC"/>
    <w:rsid w:val="003F6DCF"/>
    <w:rsid w:val="00402F14"/>
    <w:rsid w:val="006A5748"/>
    <w:rsid w:val="00921A7F"/>
    <w:rsid w:val="00BC123B"/>
    <w:rsid w:val="00BD2847"/>
    <w:rsid w:val="00C5141D"/>
    <w:rsid w:val="00CD5EC0"/>
    <w:rsid w:val="00CE22BC"/>
    <w:rsid w:val="00D0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00C1D"/>
  <w15:docId w15:val="{A516ED8B-1A45-46DC-B5BA-4FC35A46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rFonts w:ascii="Georgia" w:eastAsia="Georgia" w:hAnsi="Georgia" w:cs="Georgia"/>
      <w:b/>
      <w:bCs/>
      <w:color w:val="1A0A2E"/>
      <w:sz w:val="36"/>
      <w:szCs w:val="36"/>
    </w:rPr>
  </w:style>
  <w:style w:type="paragraph" w:styleId="Heading2">
    <w:name w:val="heading 2"/>
    <w:uiPriority w:val="9"/>
    <w:semiHidden/>
    <w:unhideWhenUsed/>
    <w:qFormat/>
    <w:pPr>
      <w:spacing w:before="200" w:after="100"/>
      <w:outlineLvl w:val="1"/>
    </w:pPr>
    <w:rPr>
      <w:rFonts w:ascii="Georgia" w:eastAsia="Georgia" w:hAnsi="Georgia" w:cs="Georgia"/>
      <w:b/>
      <w:bCs/>
      <w:color w:val="2D1B4E"/>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1869</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Liz Gore</cp:lastModifiedBy>
  <cp:revision>4</cp:revision>
  <dcterms:created xsi:type="dcterms:W3CDTF">2026-02-27T19:24:00Z</dcterms:created>
  <dcterms:modified xsi:type="dcterms:W3CDTF">2026-02-27T22:40:00Z</dcterms:modified>
</cp:coreProperties>
</file>